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A" w:rsidRDefault="00B12317" w:rsidP="0078623A">
      <w:pPr>
        <w:pStyle w:val="a4"/>
        <w:shd w:val="clear" w:color="auto" w:fill="auto"/>
        <w:jc w:val="center"/>
      </w:pPr>
      <w:r>
        <w:t>СОГЛАШЕНИЕ</w:t>
      </w:r>
      <w:r w:rsidR="0078623A">
        <w:t xml:space="preserve"> </w:t>
      </w:r>
      <w:r>
        <w:t>о сотрудничестве</w:t>
      </w:r>
    </w:p>
    <w:p w:rsidR="00C17F9F" w:rsidRDefault="0078623A" w:rsidP="0078623A">
      <w:pPr>
        <w:pStyle w:val="a4"/>
        <w:shd w:val="clear" w:color="auto" w:fill="auto"/>
        <w:jc w:val="center"/>
      </w:pPr>
      <w:r>
        <w:t>в сфере увековечения памяти погибших при защите Отчества</w:t>
      </w:r>
    </w:p>
    <w:p w:rsidR="0078623A" w:rsidRDefault="0078623A" w:rsidP="0078623A">
      <w:pPr>
        <w:pStyle w:val="a4"/>
        <w:shd w:val="clear" w:color="auto" w:fill="auto"/>
        <w:jc w:val="center"/>
        <w:rPr>
          <w:b w:val="0"/>
          <w:bCs w:val="0"/>
        </w:rPr>
      </w:pPr>
      <w:r>
        <w:t>на территории Ленинградской области</w:t>
      </w:r>
    </w:p>
    <w:p w:rsidR="0078623A" w:rsidRDefault="0078623A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</w:p>
    <w:p w:rsidR="0078623A" w:rsidRDefault="0078623A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</w:p>
    <w:p w:rsidR="00B12317" w:rsidRDefault="00B12317" w:rsidP="00640D95">
      <w:pPr>
        <w:pStyle w:val="a6"/>
        <w:shd w:val="clear" w:color="auto" w:fill="auto"/>
        <w:tabs>
          <w:tab w:val="left" w:pos="6928"/>
          <w:tab w:val="left" w:pos="7494"/>
        </w:tabs>
        <w:ind w:firstLine="0"/>
        <w:jc w:val="both"/>
      </w:pPr>
      <w:r>
        <w:t xml:space="preserve">г. Санкт-Петербург                                                      </w:t>
      </w:r>
      <w:r w:rsidR="00640D95">
        <w:t xml:space="preserve">    </w:t>
      </w:r>
      <w:r>
        <w:t xml:space="preserve"> «</w:t>
      </w:r>
      <w:r w:rsidR="00640D95">
        <w:t xml:space="preserve"> </w:t>
      </w:r>
      <w:r w:rsidR="005C6C87">
        <w:t xml:space="preserve"> </w:t>
      </w:r>
      <w:r w:rsidR="00C17F9F">
        <w:t xml:space="preserve"> </w:t>
      </w:r>
      <w:r w:rsidR="005C6C87">
        <w:t xml:space="preserve">  » _______</w:t>
      </w:r>
      <w:r w:rsidR="00C17F9F">
        <w:t>__</w:t>
      </w:r>
      <w:r w:rsidR="005C6C87">
        <w:t xml:space="preserve"> 2022</w:t>
      </w:r>
      <w:r w:rsidR="00C17F9F">
        <w:t xml:space="preserve"> г.</w:t>
      </w:r>
    </w:p>
    <w:p w:rsidR="00B12317" w:rsidRDefault="00B12317" w:rsidP="004074A5">
      <w:pPr>
        <w:pStyle w:val="a6"/>
        <w:shd w:val="clear" w:color="auto" w:fill="auto"/>
        <w:tabs>
          <w:tab w:val="left" w:pos="6928"/>
          <w:tab w:val="left" w:pos="7494"/>
        </w:tabs>
        <w:jc w:val="both"/>
      </w:pPr>
    </w:p>
    <w:p w:rsidR="00B12317" w:rsidRDefault="005C6C87" w:rsidP="0078623A">
      <w:pPr>
        <w:pStyle w:val="a6"/>
        <w:shd w:val="clear" w:color="auto" w:fill="auto"/>
        <w:tabs>
          <w:tab w:val="left" w:pos="2637"/>
          <w:tab w:val="left" w:pos="4245"/>
          <w:tab w:val="left" w:pos="6006"/>
        </w:tabs>
        <w:ind w:firstLine="709"/>
        <w:jc w:val="both"/>
      </w:pPr>
      <w:proofErr w:type="gramStart"/>
      <w:r>
        <w:t xml:space="preserve">Комитет по молодежной политике </w:t>
      </w:r>
      <w:r w:rsidR="00B12317">
        <w:t xml:space="preserve">Ленинградской области </w:t>
      </w:r>
      <w:r w:rsidR="0078623A">
        <w:t xml:space="preserve">(далее также – комитет) </w:t>
      </w:r>
      <w:r w:rsidR="00B12317">
        <w:t xml:space="preserve">в лице </w:t>
      </w:r>
      <w:r w:rsidR="0078623A">
        <w:t xml:space="preserve">председателя комитета </w:t>
      </w:r>
      <w:r w:rsidR="000174E7">
        <w:t>Григорьевой Марины Андреевны</w:t>
      </w:r>
      <w:r w:rsidR="00B12317">
        <w:t>, действующе</w:t>
      </w:r>
      <w:r w:rsidR="000174E7">
        <w:t>го на основании положения о комитете по молодежной политике</w:t>
      </w:r>
      <w:r w:rsidR="00B12317">
        <w:rPr>
          <w:color w:val="000000"/>
        </w:rPr>
        <w:t xml:space="preserve"> Ленинградской области, утвержд</w:t>
      </w:r>
      <w:r w:rsidR="000174E7">
        <w:rPr>
          <w:color w:val="000000"/>
        </w:rPr>
        <w:t xml:space="preserve">енного </w:t>
      </w:r>
      <w:r w:rsidR="0078623A">
        <w:rPr>
          <w:color w:val="000000"/>
        </w:rPr>
        <w:t>п</w:t>
      </w:r>
      <w:r w:rsidR="006B5EDC">
        <w:rPr>
          <w:color w:val="000000"/>
        </w:rPr>
        <w:t>остановлением Правительства Ленинградской области от 1 ноября 2018 года № 419 «Об утверждении</w:t>
      </w:r>
      <w:r w:rsidR="00C45DF0">
        <w:rPr>
          <w:color w:val="000000"/>
        </w:rPr>
        <w:t xml:space="preserve"> </w:t>
      </w:r>
      <w:r w:rsidR="006B5EDC">
        <w:rPr>
          <w:color w:val="000000"/>
        </w:rPr>
        <w:t>положения о комитете по молодежной политике Ленинградской области»</w:t>
      </w:r>
      <w:r w:rsidR="00B12317">
        <w:t>, имен</w:t>
      </w:r>
      <w:r w:rsidR="00A45301">
        <w:t>уемое в дальнейшем Сторона 1,</w:t>
      </w:r>
      <w:r w:rsidR="00EE5BD0">
        <w:t xml:space="preserve"> </w:t>
      </w:r>
      <w:r w:rsidR="0078623A">
        <w:t xml:space="preserve">и </w:t>
      </w:r>
      <w:r w:rsidR="00EE5BD0">
        <w:t>общественная организация</w:t>
      </w:r>
      <w:r w:rsidR="00A45301">
        <w:t xml:space="preserve"> </w:t>
      </w:r>
      <w:r w:rsidR="00EE5BD0">
        <w:t>______________________________________________________</w:t>
      </w:r>
      <w:r w:rsidR="007A2FA8">
        <w:t>_</w:t>
      </w:r>
      <w:r w:rsidR="00EE5BD0">
        <w:t>__</w:t>
      </w:r>
      <w:r w:rsidR="0078623A">
        <w:t>_________</w:t>
      </w:r>
      <w:r w:rsidR="00EE5BD0">
        <w:t>___</w:t>
      </w:r>
      <w:r w:rsidR="0078623A">
        <w:t>,</w:t>
      </w:r>
      <w:r w:rsidR="00B12317">
        <w:t xml:space="preserve"> </w:t>
      </w:r>
      <w:r w:rsidR="0078623A" w:rsidRPr="0078623A">
        <w:t>уполномоченная на проведение поисковой</w:t>
      </w:r>
      <w:proofErr w:type="gramEnd"/>
      <w:r w:rsidR="0078623A" w:rsidRPr="0078623A">
        <w:t xml:space="preserve"> работы в порядке, установленном</w:t>
      </w:r>
      <w:r w:rsidR="0078623A">
        <w:t xml:space="preserve"> действующим законодательством, </w:t>
      </w:r>
      <w:r w:rsidR="00B12317">
        <w:t xml:space="preserve">в лице </w:t>
      </w:r>
      <w:r w:rsidR="0078623A">
        <w:t>________________________________</w:t>
      </w:r>
      <w:r w:rsidR="00B12317">
        <w:t xml:space="preserve">, действующего на основании </w:t>
      </w:r>
      <w:r w:rsidR="0078623A">
        <w:t>___________</w:t>
      </w:r>
      <w:r w:rsidR="001B6A32" w:rsidRPr="001B6A32">
        <w:t>______</w:t>
      </w:r>
      <w:r w:rsidR="0078623A">
        <w:t>____</w:t>
      </w:r>
      <w:r w:rsidR="00B12317">
        <w:t>, именуемая в дальнейшем Сторона 2, вместе именуемые</w:t>
      </w:r>
      <w:r w:rsidR="000174E7">
        <w:t xml:space="preserve"> в дальнейшем Сторон</w:t>
      </w:r>
      <w:r w:rsidR="0078623A">
        <w:t>ы</w:t>
      </w:r>
      <w:r w:rsidR="000174E7">
        <w:t>, в рамках</w:t>
      </w:r>
      <w:r w:rsidR="00B12317">
        <w:t xml:space="preserve"> </w:t>
      </w:r>
      <w:r w:rsidR="000174E7">
        <w:t xml:space="preserve">реализации </w:t>
      </w:r>
      <w:r w:rsidR="0078623A">
        <w:t>п</w:t>
      </w:r>
      <w:r w:rsidR="000174E7">
        <w:t>остановления Правительства Ленинградской области от 30.12.2022 № 898</w:t>
      </w:r>
      <w:r w:rsidR="0078623A">
        <w:br/>
      </w:r>
      <w:r w:rsidR="000174E7" w:rsidRPr="00B50C33">
        <w:t>«Об отдельных вопросах увековечения памяти погибших при защите Отечества в Ленинградской области»</w:t>
      </w:r>
      <w:r w:rsidR="00BC1A70">
        <w:t xml:space="preserve"> заключили настоящее Соглашение о нижеследующем:</w:t>
      </w:r>
      <w:r w:rsidR="000174E7">
        <w:t xml:space="preserve"> </w:t>
      </w:r>
    </w:p>
    <w:p w:rsidR="00B12317" w:rsidRDefault="00B12317" w:rsidP="00CE4F4D">
      <w:pPr>
        <w:pStyle w:val="a6"/>
        <w:shd w:val="clear" w:color="auto" w:fill="auto"/>
        <w:tabs>
          <w:tab w:val="left" w:pos="2637"/>
          <w:tab w:val="left" w:pos="4245"/>
          <w:tab w:val="left" w:pos="6006"/>
        </w:tabs>
        <w:ind w:left="400" w:firstLine="40"/>
        <w:jc w:val="both"/>
      </w:pPr>
    </w:p>
    <w:p w:rsidR="00B12317" w:rsidRDefault="00B12317" w:rsidP="0080110E">
      <w:pPr>
        <w:pStyle w:val="a6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1. Предмет Соглашения</w:t>
      </w:r>
    </w:p>
    <w:p w:rsidR="00B12317" w:rsidRDefault="00B12317" w:rsidP="0080110E">
      <w:pPr>
        <w:pStyle w:val="a6"/>
        <w:shd w:val="clear" w:color="auto" w:fill="auto"/>
        <w:ind w:firstLine="709"/>
        <w:jc w:val="both"/>
        <w:rPr>
          <w:color w:val="auto"/>
        </w:rPr>
      </w:pPr>
      <w:r w:rsidRPr="00CE4F4D">
        <w:rPr>
          <w:bCs/>
        </w:rPr>
        <w:t xml:space="preserve">Предметом настоящего Соглашения является сотрудничество в </w:t>
      </w:r>
      <w:r w:rsidR="009463C2">
        <w:rPr>
          <w:bCs/>
        </w:rPr>
        <w:t xml:space="preserve">вопросах </w:t>
      </w:r>
      <w:proofErr w:type="gramStart"/>
      <w:r w:rsidR="009463C2">
        <w:rPr>
          <w:bCs/>
        </w:rPr>
        <w:t xml:space="preserve">увековечения памяти погибших при защите Отечества: </w:t>
      </w:r>
      <w:r>
        <w:t>проведени</w:t>
      </w:r>
      <w:r w:rsidR="00D45418">
        <w:t>е</w:t>
      </w:r>
      <w:r>
        <w:t xml:space="preserve"> </w:t>
      </w:r>
      <w:r w:rsidR="00BC1A70">
        <w:t xml:space="preserve">поисковых работ на территории Ленинградской области, </w:t>
      </w:r>
      <w:r>
        <w:t>мероприятий по увековеч</w:t>
      </w:r>
      <w:r w:rsidR="00D45418">
        <w:t>е</w:t>
      </w:r>
      <w:r>
        <w:t xml:space="preserve">нию памяти погибших </w:t>
      </w:r>
      <w:r w:rsidR="00793251">
        <w:t>при защите Отечества</w:t>
      </w:r>
      <w:r>
        <w:t>;</w:t>
      </w:r>
      <w:r w:rsidR="00BC1A70">
        <w:t xml:space="preserve"> </w:t>
      </w:r>
      <w:r w:rsidR="00793251" w:rsidRPr="0078623A">
        <w:rPr>
          <w:color w:val="auto"/>
        </w:rPr>
        <w:t xml:space="preserve">работ по перемещению </w:t>
      </w:r>
      <w:r w:rsidR="00D45418">
        <w:rPr>
          <w:color w:val="auto"/>
        </w:rPr>
        <w:t xml:space="preserve">и последующему захоронению </w:t>
      </w:r>
      <w:r w:rsidR="00793251" w:rsidRPr="0078623A">
        <w:rPr>
          <w:color w:val="auto"/>
        </w:rPr>
        <w:t xml:space="preserve">непогребенных останков и </w:t>
      </w:r>
      <w:r w:rsidR="00D45418">
        <w:rPr>
          <w:color w:val="auto"/>
        </w:rPr>
        <w:t xml:space="preserve">перемещению </w:t>
      </w:r>
      <w:r w:rsidR="00793251" w:rsidRPr="0078623A">
        <w:rPr>
          <w:color w:val="auto"/>
        </w:rPr>
        <w:t>неизвестных воинских захоронений;</w:t>
      </w:r>
      <w:r w:rsidRPr="0078623A">
        <w:rPr>
          <w:color w:val="auto"/>
        </w:rPr>
        <w:t xml:space="preserve"> проведени</w:t>
      </w:r>
      <w:r w:rsidR="00D45418">
        <w:rPr>
          <w:color w:val="auto"/>
        </w:rPr>
        <w:t>е</w:t>
      </w:r>
      <w:r w:rsidRPr="0078623A">
        <w:rPr>
          <w:color w:val="auto"/>
        </w:rPr>
        <w:t xml:space="preserve"> </w:t>
      </w:r>
      <w:r w:rsidR="00D45418">
        <w:t xml:space="preserve">торжественных </w:t>
      </w:r>
      <w:r w:rsidR="008D46D3">
        <w:t xml:space="preserve">церемоний захоронения защитников Отечества, </w:t>
      </w:r>
      <w:r w:rsidR="00D45418">
        <w:t>обнаруженных</w:t>
      </w:r>
      <w:r w:rsidR="008D46D3">
        <w:t xml:space="preserve"> при проведении поисковых </w:t>
      </w:r>
      <w:r w:rsidR="008D46D3" w:rsidRPr="0078623A">
        <w:t>работ</w:t>
      </w:r>
      <w:r w:rsidRPr="0078623A">
        <w:t xml:space="preserve">; </w:t>
      </w:r>
      <w:r w:rsidR="00EE5BD0" w:rsidRPr="0078623A">
        <w:t>проведени</w:t>
      </w:r>
      <w:r w:rsidR="00D45418">
        <w:t>е</w:t>
      </w:r>
      <w:r w:rsidR="00EE5BD0" w:rsidRPr="0078623A">
        <w:t xml:space="preserve"> </w:t>
      </w:r>
      <w:r w:rsidRPr="0078623A">
        <w:t>архивно-исследова</w:t>
      </w:r>
      <w:r w:rsidR="00E14FEC" w:rsidRPr="0078623A">
        <w:t>тельской работы;</w:t>
      </w:r>
      <w:r w:rsidRPr="0078623A">
        <w:t xml:space="preserve"> проведени</w:t>
      </w:r>
      <w:r w:rsidR="00D45418">
        <w:t>е</w:t>
      </w:r>
      <w:r>
        <w:t xml:space="preserve"> мероприятий по патриотическому воспитанию молодежи</w:t>
      </w:r>
      <w:r w:rsidR="00D45418">
        <w:t>;</w:t>
      </w:r>
      <w:proofErr w:type="gramEnd"/>
      <w:r>
        <w:t xml:space="preserve"> использование имеющихся у Сторон информационных,</w:t>
      </w:r>
      <w:r w:rsidRPr="00CE4F4D">
        <w:t xml:space="preserve"> </w:t>
      </w:r>
      <w:r w:rsidR="00793251">
        <w:t xml:space="preserve">правовых, </w:t>
      </w:r>
      <w:r w:rsidRPr="0078623A">
        <w:rPr>
          <w:color w:val="auto"/>
        </w:rPr>
        <w:t xml:space="preserve">организационных </w:t>
      </w:r>
      <w:r w:rsidR="00793251" w:rsidRPr="0078623A">
        <w:rPr>
          <w:color w:val="auto"/>
        </w:rPr>
        <w:t xml:space="preserve">и иных </w:t>
      </w:r>
      <w:r w:rsidRPr="0078623A">
        <w:rPr>
          <w:color w:val="auto"/>
        </w:rPr>
        <w:t>ресурсов в реализации совместных мероприятий.</w:t>
      </w:r>
    </w:p>
    <w:p w:rsidR="0080110E" w:rsidRPr="0078623A" w:rsidRDefault="0080110E" w:rsidP="0080110E">
      <w:pPr>
        <w:pStyle w:val="a6"/>
        <w:shd w:val="clear" w:color="auto" w:fill="auto"/>
        <w:ind w:firstLine="709"/>
        <w:jc w:val="both"/>
        <w:rPr>
          <w:color w:val="auto"/>
        </w:rPr>
      </w:pPr>
    </w:p>
    <w:p w:rsidR="00B12317" w:rsidRPr="00BA367F" w:rsidRDefault="00B12317" w:rsidP="0080110E">
      <w:pPr>
        <w:pStyle w:val="a6"/>
        <w:shd w:val="clear" w:color="auto" w:fill="auto"/>
        <w:ind w:firstLine="0"/>
        <w:jc w:val="center"/>
        <w:rPr>
          <w:b/>
        </w:rPr>
      </w:pPr>
      <w:bookmarkStart w:id="0" w:name="bookmark0"/>
      <w:bookmarkStart w:id="1" w:name="bookmark1"/>
      <w:r>
        <w:rPr>
          <w:b/>
        </w:rPr>
        <w:t xml:space="preserve">2. </w:t>
      </w:r>
      <w:r w:rsidRPr="00BA367F">
        <w:rPr>
          <w:b/>
        </w:rPr>
        <w:t>Принципы взаимодействия</w:t>
      </w:r>
      <w:bookmarkEnd w:id="0"/>
      <w:bookmarkEnd w:id="1"/>
    </w:p>
    <w:p w:rsidR="00B12317" w:rsidRDefault="00B12317" w:rsidP="00BA367F">
      <w:pPr>
        <w:pStyle w:val="1"/>
        <w:shd w:val="clear" w:color="auto" w:fill="auto"/>
        <w:ind w:firstLine="720"/>
        <w:jc w:val="both"/>
      </w:pPr>
      <w:r>
        <w:t>Сотрудничество Сторон осуществляется на принципах:</w:t>
      </w:r>
    </w:p>
    <w:p w:rsidR="00B12317" w:rsidRDefault="00B12317" w:rsidP="00BA367F">
      <w:pPr>
        <w:pStyle w:val="1"/>
        <w:shd w:val="clear" w:color="auto" w:fill="auto"/>
        <w:tabs>
          <w:tab w:val="left" w:pos="961"/>
        </w:tabs>
        <w:ind w:firstLine="0"/>
        <w:jc w:val="both"/>
      </w:pPr>
      <w:r>
        <w:tab/>
        <w:t>- законности;</w:t>
      </w:r>
    </w:p>
    <w:p w:rsidR="00B12317" w:rsidRDefault="009463C2" w:rsidP="00BA367F">
      <w:pPr>
        <w:pStyle w:val="1"/>
        <w:shd w:val="clear" w:color="auto" w:fill="auto"/>
        <w:tabs>
          <w:tab w:val="left" w:pos="966"/>
        </w:tabs>
        <w:spacing w:line="233" w:lineRule="auto"/>
        <w:ind w:firstLine="0"/>
        <w:jc w:val="both"/>
      </w:pPr>
      <w:r>
        <w:tab/>
        <w:t xml:space="preserve">- </w:t>
      </w:r>
      <w:r w:rsidR="00B12317">
        <w:t>обязательности</w:t>
      </w:r>
      <w:r w:rsidR="00B6329C">
        <w:t xml:space="preserve"> и последовательности</w:t>
      </w:r>
      <w:r w:rsidR="00B12317">
        <w:t xml:space="preserve"> исполнения достигнутых договоренностей;</w:t>
      </w:r>
    </w:p>
    <w:p w:rsidR="00B12317" w:rsidRDefault="00B12317" w:rsidP="006F6D8A">
      <w:pPr>
        <w:pStyle w:val="1"/>
        <w:shd w:val="clear" w:color="auto" w:fill="auto"/>
        <w:tabs>
          <w:tab w:val="left" w:pos="947"/>
        </w:tabs>
        <w:spacing w:line="233" w:lineRule="auto"/>
        <w:ind w:firstLine="0"/>
        <w:jc w:val="both"/>
      </w:pPr>
      <w:r>
        <w:tab/>
        <w:t>- независимости в решении стоящих перед Сторонами задач и реализации возложенных на них функций, а также недопустимости вмешательства в их деятельность;</w:t>
      </w:r>
    </w:p>
    <w:p w:rsidR="00B12317" w:rsidRDefault="00B12317" w:rsidP="0080110E">
      <w:pPr>
        <w:pStyle w:val="1"/>
        <w:shd w:val="clear" w:color="auto" w:fill="auto"/>
        <w:ind w:firstLine="709"/>
        <w:jc w:val="both"/>
      </w:pPr>
      <w:r>
        <w:t>- профессионализма</w:t>
      </w:r>
      <w:r w:rsidR="0080110E">
        <w:t xml:space="preserve"> </w:t>
      </w:r>
      <w:r>
        <w:t>и ответственности;</w:t>
      </w:r>
    </w:p>
    <w:p w:rsidR="00B12317" w:rsidRDefault="00B12317" w:rsidP="0080110E">
      <w:pPr>
        <w:pStyle w:val="1"/>
        <w:shd w:val="clear" w:color="auto" w:fill="auto"/>
        <w:ind w:firstLine="709"/>
        <w:jc w:val="both"/>
      </w:pPr>
      <w:r>
        <w:t>- соблюдения требований законодательства Рос</w:t>
      </w:r>
      <w:r w:rsidR="00054579">
        <w:t>сийской Федерации и Ленинградской области</w:t>
      </w:r>
      <w:r>
        <w:t>.</w:t>
      </w:r>
      <w:bookmarkStart w:id="2" w:name="bookmark2"/>
      <w:bookmarkStart w:id="3" w:name="bookmark3"/>
    </w:p>
    <w:p w:rsidR="0080110E" w:rsidRDefault="0080110E" w:rsidP="0080110E">
      <w:pPr>
        <w:pStyle w:val="1"/>
        <w:shd w:val="clear" w:color="auto" w:fill="auto"/>
        <w:tabs>
          <w:tab w:val="left" w:pos="937"/>
        </w:tabs>
        <w:ind w:firstLine="0"/>
        <w:jc w:val="both"/>
      </w:pPr>
    </w:p>
    <w:p w:rsidR="00B12317" w:rsidRPr="00BA367F" w:rsidRDefault="00B12317" w:rsidP="0080110E">
      <w:pPr>
        <w:pStyle w:val="1"/>
        <w:shd w:val="clear" w:color="auto" w:fill="auto"/>
        <w:tabs>
          <w:tab w:val="left" w:pos="937"/>
        </w:tabs>
        <w:ind w:left="720" w:firstLine="0"/>
        <w:jc w:val="center"/>
        <w:rPr>
          <w:b/>
        </w:rPr>
      </w:pPr>
      <w:r>
        <w:rPr>
          <w:b/>
        </w:rPr>
        <w:t xml:space="preserve">3. </w:t>
      </w:r>
      <w:r w:rsidRPr="00BA367F">
        <w:rPr>
          <w:b/>
        </w:rPr>
        <w:t>Формы взаимодействия Сторон</w:t>
      </w:r>
      <w:bookmarkEnd w:id="2"/>
      <w:bookmarkEnd w:id="3"/>
    </w:p>
    <w:p w:rsidR="00B12317" w:rsidRDefault="00B12317" w:rsidP="006F6D8A">
      <w:pPr>
        <w:pStyle w:val="1"/>
        <w:shd w:val="clear" w:color="auto" w:fill="auto"/>
        <w:spacing w:line="226" w:lineRule="auto"/>
        <w:ind w:firstLine="708"/>
        <w:jc w:val="both"/>
      </w:pPr>
      <w:r>
        <w:t>Стороны в пределах установлен</w:t>
      </w:r>
      <w:r w:rsidR="0078623A">
        <w:t>ной компетенции взаимодействуют</w:t>
      </w:r>
      <w:r w:rsidR="0078623A">
        <w:br/>
      </w:r>
      <w:r>
        <w:t>в следующих формах:</w:t>
      </w:r>
    </w:p>
    <w:p w:rsidR="00B12317" w:rsidRDefault="00B12317" w:rsidP="0080110E">
      <w:pPr>
        <w:pStyle w:val="1"/>
        <w:shd w:val="clear" w:color="auto" w:fill="auto"/>
        <w:ind w:firstLine="709"/>
        <w:jc w:val="both"/>
      </w:pPr>
      <w:r>
        <w:t>- обмен информацией по вопроса</w:t>
      </w:r>
      <w:r w:rsidR="0078623A">
        <w:t>м, отнесенным к ведению Сторон,</w:t>
      </w:r>
      <w:r w:rsidR="0078623A">
        <w:br/>
      </w:r>
      <w:r>
        <w:t>в порядке, предусмотренном законодательством Российской Федерации;</w:t>
      </w:r>
    </w:p>
    <w:p w:rsidR="00B12317" w:rsidRDefault="00B12317" w:rsidP="00013461">
      <w:pPr>
        <w:pStyle w:val="a6"/>
        <w:shd w:val="clear" w:color="auto" w:fill="auto"/>
        <w:ind w:firstLine="708"/>
        <w:jc w:val="both"/>
      </w:pPr>
      <w:r>
        <w:t>- организация и осуществление в установленном законом порядке совместн</w:t>
      </w:r>
      <w:r w:rsidR="00BC1A70">
        <w:t>ой работы</w:t>
      </w:r>
      <w:r>
        <w:t>, направленн</w:t>
      </w:r>
      <w:r w:rsidR="00BC1A70">
        <w:t>ой</w:t>
      </w:r>
      <w:r>
        <w:t xml:space="preserve"> на увековеч</w:t>
      </w:r>
      <w:r w:rsidR="00013461">
        <w:t>е</w:t>
      </w:r>
      <w:r w:rsidR="00EE5BD0">
        <w:t>ние памяти погибших при защите Отечества</w:t>
      </w:r>
      <w:r>
        <w:t xml:space="preserve">; </w:t>
      </w:r>
    </w:p>
    <w:p w:rsidR="00B12317" w:rsidRDefault="00B12317" w:rsidP="006F6D8A">
      <w:pPr>
        <w:pStyle w:val="1"/>
        <w:shd w:val="clear" w:color="auto" w:fill="auto"/>
        <w:spacing w:line="233" w:lineRule="auto"/>
        <w:ind w:firstLine="708"/>
        <w:jc w:val="both"/>
      </w:pPr>
      <w:proofErr w:type="gramStart"/>
      <w:r>
        <w:t xml:space="preserve">- организация и осуществление совместных согласованных мероприятий, связанных с </w:t>
      </w:r>
      <w:r w:rsidR="0078623A">
        <w:t>реализацией п</w:t>
      </w:r>
      <w:r w:rsidR="00054579">
        <w:t>остановления Правительства Ленинградской области от 30.12.2022 № 898</w:t>
      </w:r>
      <w:r w:rsidR="00BE7049">
        <w:t xml:space="preserve"> </w:t>
      </w:r>
      <w:r w:rsidR="00054579" w:rsidRPr="00B50C33">
        <w:t>«Об отдельных вопросах увековечения памяти погибших при защите Отечества в Ленинградской области»</w:t>
      </w:r>
      <w:r w:rsidR="00054579">
        <w:t xml:space="preserve"> и Закона Российской Федерации от 14</w:t>
      </w:r>
      <w:r w:rsidR="00C80AE2">
        <w:t>.01.</w:t>
      </w:r>
      <w:r w:rsidR="00054579">
        <w:t xml:space="preserve">1993 № 4292-1 </w:t>
      </w:r>
      <w:r w:rsidR="00C80AE2">
        <w:t>«</w:t>
      </w:r>
      <w:r w:rsidR="00054579">
        <w:t>Об увековечении памяти погибших при защите Отечества»</w:t>
      </w:r>
      <w:r w:rsidR="00013461">
        <w:t xml:space="preserve"> </w:t>
      </w:r>
      <w:r w:rsidR="00054579">
        <w:t>с</w:t>
      </w:r>
      <w:r>
        <w:t xml:space="preserve"> использованием имеющихся у Ст</w:t>
      </w:r>
      <w:r w:rsidR="00793251">
        <w:t xml:space="preserve">орон информационных, правовых, </w:t>
      </w:r>
      <w:r>
        <w:t xml:space="preserve">организационных </w:t>
      </w:r>
      <w:r w:rsidR="00793251">
        <w:t xml:space="preserve">и иных </w:t>
      </w:r>
      <w:r>
        <w:t>ресурсов.</w:t>
      </w:r>
      <w:proofErr w:type="gramEnd"/>
    </w:p>
    <w:p w:rsidR="00B12317" w:rsidRDefault="00B12317" w:rsidP="0080110E">
      <w:pPr>
        <w:pStyle w:val="1"/>
        <w:shd w:val="clear" w:color="auto" w:fill="auto"/>
        <w:spacing w:line="233" w:lineRule="auto"/>
        <w:ind w:firstLine="720"/>
        <w:jc w:val="both"/>
      </w:pPr>
      <w:r>
        <w:t>Взаимодействие Сторон может осуществляться в иных взаимоприемлемых формах по согласованию Сторон.</w:t>
      </w:r>
    </w:p>
    <w:p w:rsidR="0080110E" w:rsidRDefault="0080110E" w:rsidP="0080110E">
      <w:pPr>
        <w:pStyle w:val="1"/>
        <w:shd w:val="clear" w:color="auto" w:fill="auto"/>
        <w:spacing w:line="233" w:lineRule="auto"/>
        <w:ind w:firstLine="720"/>
        <w:jc w:val="both"/>
      </w:pPr>
    </w:p>
    <w:p w:rsidR="00B12317" w:rsidRDefault="00B12317" w:rsidP="0080110E">
      <w:pPr>
        <w:pStyle w:val="11"/>
        <w:keepNext/>
        <w:keepLines/>
        <w:shd w:val="clear" w:color="auto" w:fill="auto"/>
        <w:tabs>
          <w:tab w:val="left" w:pos="332"/>
        </w:tabs>
        <w:spacing w:after="0"/>
      </w:pPr>
      <w:bookmarkStart w:id="4" w:name="bookmark4"/>
      <w:bookmarkStart w:id="5" w:name="bookmark5"/>
      <w:r>
        <w:t xml:space="preserve">4. </w:t>
      </w:r>
      <w:bookmarkEnd w:id="4"/>
      <w:bookmarkEnd w:id="5"/>
      <w:r>
        <w:t>Реализация Соглашения</w:t>
      </w:r>
    </w:p>
    <w:p w:rsidR="00B12317" w:rsidRDefault="00181E7F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283210</wp:posOffset>
                </wp:positionH>
                <wp:positionV relativeFrom="paragraph">
                  <wp:posOffset>609600</wp:posOffset>
                </wp:positionV>
                <wp:extent cx="228600" cy="173990"/>
                <wp:effectExtent l="0" t="2540" r="254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317" w:rsidRDefault="00B12317" w:rsidP="00CE4F4D">
                            <w:pPr>
                              <w:pStyle w:val="22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pt;margin-top:48pt;width:18pt;height:13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rn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ZhBECw9OCjjyl7M4tp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" filled="f" stroked="f">
                <v:textbox inset="0,0,0,0">
                  <w:txbxContent>
                    <w:p w:rsidR="00B12317" w:rsidRDefault="00B12317" w:rsidP="00CE4F4D">
                      <w:pPr>
                        <w:pStyle w:val="22"/>
                        <w:shd w:val="clear" w:color="auto" w:fill="auto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4579">
        <w:t xml:space="preserve">1. </w:t>
      </w:r>
      <w:r w:rsidR="00C80AE2">
        <w:t>Сторона 1</w:t>
      </w:r>
      <w:r w:rsidR="00054579">
        <w:t xml:space="preserve"> </w:t>
      </w:r>
      <w:r w:rsidR="00B12317">
        <w:t>в рамках данного Соглашения: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привлекает </w:t>
      </w:r>
      <w:r w:rsidR="00757E65">
        <w:t xml:space="preserve">(при необходимости) </w:t>
      </w:r>
      <w:r w:rsidR="00013461">
        <w:t>сотрудников</w:t>
      </w:r>
      <w:r w:rsidR="00054579">
        <w:t xml:space="preserve"> подведомственного учреждения</w:t>
      </w:r>
      <w:r>
        <w:t xml:space="preserve"> </w:t>
      </w:r>
      <w:r w:rsidR="00BB51B2">
        <w:t>для оказания содействия</w:t>
      </w:r>
      <w:r>
        <w:t xml:space="preserve"> </w:t>
      </w:r>
      <w:r w:rsidR="00BB51B2">
        <w:t xml:space="preserve">Стороне 2 </w:t>
      </w:r>
      <w:r>
        <w:t xml:space="preserve">в проведении </w:t>
      </w:r>
      <w:r w:rsidR="00C80AE2">
        <w:t>работ</w:t>
      </w:r>
      <w:r>
        <w:t>;</w:t>
      </w:r>
    </w:p>
    <w:p w:rsidR="00054579" w:rsidRDefault="00054579" w:rsidP="00BC0B27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оказывает содействие</w:t>
      </w:r>
      <w:r w:rsidR="00BE7049">
        <w:t xml:space="preserve"> </w:t>
      </w:r>
      <w:r w:rsidR="00BB51B2">
        <w:t>Стороне 2</w:t>
      </w:r>
      <w:r>
        <w:t xml:space="preserve"> в согласовании проведения поисковых работ с органами, уполномоченными в сфере охраны и использования объектов культурного наследия и </w:t>
      </w:r>
      <w:r w:rsidR="00BC0B27">
        <w:t>природных территорий</w:t>
      </w:r>
      <w:r>
        <w:t>;</w:t>
      </w:r>
    </w:p>
    <w:p w:rsidR="00B6329C" w:rsidRDefault="00B6329C" w:rsidP="00BC0B27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организует встречи с представителями органов государственной власти, </w:t>
      </w:r>
      <w:r w:rsidR="0004618E">
        <w:t xml:space="preserve">органов местного самоуправления, </w:t>
      </w:r>
      <w:r>
        <w:t>заинтересованных организаций для выработки решений, касающихся совместной деятельности Сторон;</w:t>
      </w:r>
    </w:p>
    <w:p w:rsidR="00B12317" w:rsidRDefault="00757E65" w:rsidP="00757E65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оказывает необходимое содействие </w:t>
      </w:r>
      <w:r w:rsidR="00BB51B2">
        <w:t>Стороне 2</w:t>
      </w:r>
      <w:r>
        <w:t xml:space="preserve"> </w:t>
      </w:r>
      <w:r w:rsidR="00B12317">
        <w:t>в проведении архивно-исследовательской работы;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проводит в установленном законом порядке совместные мероприятия, направленные на увековеч</w:t>
      </w:r>
      <w:r w:rsidR="00757E65">
        <w:t>е</w:t>
      </w:r>
      <w:r>
        <w:t xml:space="preserve">ние памяти погибших </w:t>
      </w:r>
      <w:r w:rsidR="00793251">
        <w:t>при защите Отечества</w:t>
      </w:r>
      <w:r>
        <w:t xml:space="preserve">; </w:t>
      </w:r>
    </w:p>
    <w:p w:rsidR="00B12317" w:rsidRDefault="00B12317" w:rsidP="00AE00BC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</w:t>
      </w:r>
      <w:r w:rsidR="00BC0B27">
        <w:t xml:space="preserve">организует </w:t>
      </w:r>
      <w:r w:rsidR="00BE7049">
        <w:t xml:space="preserve">на территории Ленинградской области </w:t>
      </w:r>
      <w:r w:rsidR="00BC0B27">
        <w:t>торжественно-траурные церемонии захоронения останко</w:t>
      </w:r>
      <w:r w:rsidR="00793251">
        <w:t>в погибших при защите Отечества</w:t>
      </w:r>
      <w:r>
        <w:t>;</w:t>
      </w:r>
    </w:p>
    <w:p w:rsidR="00B6329C" w:rsidRPr="00B6329C" w:rsidRDefault="00B6329C" w:rsidP="00AD1252">
      <w:pPr>
        <w:pStyle w:val="1"/>
        <w:shd w:val="clear" w:color="auto" w:fill="auto"/>
        <w:tabs>
          <w:tab w:val="left" w:pos="2121"/>
        </w:tabs>
        <w:ind w:firstLine="720"/>
        <w:jc w:val="both"/>
      </w:pPr>
      <w:r w:rsidRPr="00AD1252">
        <w:t xml:space="preserve">- </w:t>
      </w:r>
      <w:r w:rsidR="00AD1252" w:rsidRPr="00AD1252">
        <w:t xml:space="preserve">оказывает содействие </w:t>
      </w:r>
      <w:r w:rsidR="00D45418">
        <w:t xml:space="preserve">Стороне 2 </w:t>
      </w:r>
      <w:r w:rsidR="00AD1252" w:rsidRPr="00AD1252">
        <w:t>в</w:t>
      </w:r>
      <w:r w:rsidRPr="00AD1252">
        <w:t xml:space="preserve"> участи</w:t>
      </w:r>
      <w:r w:rsidR="00AD1252" w:rsidRPr="00AD1252">
        <w:t>и</w:t>
      </w:r>
      <w:r w:rsidRPr="00AD1252">
        <w:t xml:space="preserve"> во Всероссийск</w:t>
      </w:r>
      <w:r w:rsidR="00AD1252">
        <w:t xml:space="preserve">их и региональных </w:t>
      </w:r>
      <w:r w:rsidRPr="00AD1252">
        <w:t>слет</w:t>
      </w:r>
      <w:r w:rsidR="00AD1252">
        <w:t>ах</w:t>
      </w:r>
      <w:r w:rsidRPr="00AD1252">
        <w:t xml:space="preserve"> </w:t>
      </w:r>
      <w:r w:rsidR="00AD1252">
        <w:t xml:space="preserve">и </w:t>
      </w:r>
      <w:r w:rsidRPr="00AD1252">
        <w:t>мероприяти</w:t>
      </w:r>
      <w:r w:rsidR="00AD1252">
        <w:t xml:space="preserve">ях, посвященных </w:t>
      </w:r>
      <w:r w:rsidR="00D45418">
        <w:t>увековечению п</w:t>
      </w:r>
      <w:r w:rsidR="00AD1252">
        <w:t>амяти погибших при защите Отечества;</w:t>
      </w:r>
    </w:p>
    <w:p w:rsidR="00B12317" w:rsidRDefault="00BC0B2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</w:t>
      </w:r>
      <w:r w:rsidR="00B12317">
        <w:t>оказывает содействие в предоставлении информационной, правовой помощи, организационн</w:t>
      </w:r>
      <w:r>
        <w:t>ых</w:t>
      </w:r>
      <w:r w:rsidR="00966F23">
        <w:t xml:space="preserve"> и иных</w:t>
      </w:r>
      <w:r>
        <w:t xml:space="preserve"> ресурсов</w:t>
      </w:r>
      <w:r w:rsidR="00B12317">
        <w:t>;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размещает</w:t>
      </w:r>
      <w:r w:rsidR="00BC0B27">
        <w:t xml:space="preserve"> (по согласованию</w:t>
      </w:r>
      <w:r w:rsidR="00BE7049">
        <w:t xml:space="preserve"> Сторон</w:t>
      </w:r>
      <w:r w:rsidR="00BC0B27">
        <w:t>)</w:t>
      </w:r>
      <w:r>
        <w:t xml:space="preserve"> на официально</w:t>
      </w:r>
      <w:r w:rsidR="00BC0B27">
        <w:t>м сайте Комитета</w:t>
      </w:r>
      <w:r>
        <w:t xml:space="preserve"> информацию о совместных мероприятиях.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2. </w:t>
      </w:r>
      <w:r w:rsidR="00C80AE2">
        <w:rPr>
          <w:bCs/>
        </w:rPr>
        <w:t xml:space="preserve">Сторона 2 </w:t>
      </w:r>
      <w:r>
        <w:t>в рамках настоящего Соглашения: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инф</w:t>
      </w:r>
      <w:r w:rsidR="00E14FEC">
        <w:t xml:space="preserve">ормирует </w:t>
      </w:r>
      <w:r w:rsidR="00C80AE2">
        <w:t>Сторону 1</w:t>
      </w:r>
      <w:r>
        <w:t xml:space="preserve"> о проведении поисковых работ;</w:t>
      </w:r>
    </w:p>
    <w:p w:rsidR="00B12317" w:rsidRDefault="00B12317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сообщает о необходимости оказания содействия в проведении архивно-исследовательской работы, предост</w:t>
      </w:r>
      <w:r w:rsidR="00E14FEC">
        <w:t>авлении информационной, административной</w:t>
      </w:r>
      <w:r>
        <w:t xml:space="preserve"> помощи, организационн</w:t>
      </w:r>
      <w:r w:rsidR="00E14FEC">
        <w:t xml:space="preserve">ых </w:t>
      </w:r>
      <w:r w:rsidR="00793251">
        <w:t xml:space="preserve">и иных </w:t>
      </w:r>
      <w:r w:rsidR="00E14FEC">
        <w:t>ресурсов</w:t>
      </w:r>
      <w:r>
        <w:t>;</w:t>
      </w:r>
    </w:p>
    <w:p w:rsidR="00AA18FB" w:rsidRDefault="00B12317" w:rsidP="00205EEE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>- проводит в установленном законом порядке меропр</w:t>
      </w:r>
      <w:r w:rsidR="00AE00BC">
        <w:t>иятия, направленные на увековече</w:t>
      </w:r>
      <w:r>
        <w:t xml:space="preserve">ние памяти погибших </w:t>
      </w:r>
      <w:r w:rsidR="00793251">
        <w:t xml:space="preserve">при защите </w:t>
      </w:r>
      <w:r w:rsidR="00793251" w:rsidRPr="00BB51B2">
        <w:t>Отечества</w:t>
      </w:r>
      <w:r w:rsidR="00AA18FB" w:rsidRPr="00BB51B2">
        <w:t>;</w:t>
      </w:r>
    </w:p>
    <w:p w:rsidR="00D45418" w:rsidRPr="00BB51B2" w:rsidRDefault="00D45418" w:rsidP="00205EEE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оказывает содействие в мероприятиях по осмотру мест обнаружения останков погибших при защите </w:t>
      </w:r>
      <w:r w:rsidR="00934ED8">
        <w:t>О</w:t>
      </w:r>
      <w:r>
        <w:t>течества</w:t>
      </w:r>
      <w:r w:rsidR="00934ED8">
        <w:t xml:space="preserve"> и неизвестных воинских захоронений</w:t>
      </w:r>
      <w:r>
        <w:t xml:space="preserve">, </w:t>
      </w:r>
      <w:r w:rsidR="00934ED8">
        <w:t>осуществляемых</w:t>
      </w:r>
      <w:r>
        <w:t xml:space="preserve"> Стороной 1;</w:t>
      </w:r>
    </w:p>
    <w:p w:rsidR="00AA18FB" w:rsidRDefault="00AA18FB" w:rsidP="002C55E9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по согласованию Сторон принимает участие в проводимых </w:t>
      </w:r>
      <w:r w:rsidR="00C80AE2">
        <w:t>Стороной 1</w:t>
      </w:r>
      <w:r>
        <w:t xml:space="preserve"> мероприятиях по </w:t>
      </w:r>
      <w:r w:rsidR="005D786C">
        <w:t xml:space="preserve">перемещению </w:t>
      </w:r>
      <w:r w:rsidR="00D45418">
        <w:t>и последующему захоронению н</w:t>
      </w:r>
      <w:r w:rsidR="005D786C">
        <w:t>епогребенных останков погибших при за</w:t>
      </w:r>
      <w:r w:rsidR="00793251">
        <w:t>щите Отечества</w:t>
      </w:r>
      <w:r w:rsidR="00D45418">
        <w:t>;</w:t>
      </w:r>
    </w:p>
    <w:p w:rsidR="005D786C" w:rsidRDefault="005D786C" w:rsidP="005D786C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по согласованию Сторон принимает участие в проводимых </w:t>
      </w:r>
      <w:r w:rsidR="00C80AE2">
        <w:t>Стороной 1</w:t>
      </w:r>
      <w:r>
        <w:t xml:space="preserve"> мероприятиях по перемещению не</w:t>
      </w:r>
      <w:r w:rsidR="00D45418">
        <w:t>известных воинских захоронений;</w:t>
      </w:r>
    </w:p>
    <w:p w:rsidR="00934ED8" w:rsidRDefault="00934ED8" w:rsidP="00934ED8">
      <w:pPr>
        <w:pStyle w:val="1"/>
        <w:shd w:val="clear" w:color="auto" w:fill="auto"/>
        <w:tabs>
          <w:tab w:val="left" w:pos="2121"/>
        </w:tabs>
        <w:ind w:firstLine="720"/>
        <w:jc w:val="both"/>
      </w:pPr>
      <w:r w:rsidRPr="00BB51B2">
        <w:t xml:space="preserve">- оказывает содействие </w:t>
      </w:r>
      <w:r>
        <w:t xml:space="preserve">Стороне 1 </w:t>
      </w:r>
      <w:r w:rsidRPr="00BB51B2">
        <w:t xml:space="preserve">в подготовке и проведении </w:t>
      </w:r>
      <w:r>
        <w:t>торжественных</w:t>
      </w:r>
      <w:r w:rsidRPr="00BB51B2">
        <w:t xml:space="preserve"> церемоний захоронения погибших при защите Отечества;</w:t>
      </w:r>
    </w:p>
    <w:p w:rsidR="006B5EDC" w:rsidRPr="003817C9" w:rsidRDefault="006B5EDC" w:rsidP="00BB5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C9">
        <w:rPr>
          <w:rFonts w:ascii="Times New Roman" w:hAnsi="Times New Roman" w:cs="Times New Roman"/>
          <w:sz w:val="28"/>
          <w:szCs w:val="28"/>
        </w:rPr>
        <w:t>- своевременно предоставляет сведения для формирования поименных</w:t>
      </w:r>
      <w:r w:rsidR="00A45301" w:rsidRPr="003817C9">
        <w:rPr>
          <w:rFonts w:ascii="Times New Roman" w:hAnsi="Times New Roman" w:cs="Times New Roman"/>
          <w:sz w:val="28"/>
          <w:szCs w:val="28"/>
        </w:rPr>
        <w:t xml:space="preserve"> списков</w:t>
      </w:r>
      <w:r w:rsidRPr="003817C9">
        <w:rPr>
          <w:rFonts w:ascii="Times New Roman" w:hAnsi="Times New Roman" w:cs="Times New Roman"/>
          <w:sz w:val="28"/>
          <w:szCs w:val="28"/>
        </w:rPr>
        <w:t xml:space="preserve"> погибших при защите Отечества, останки которых погребены в воинских захоронениях, находящихся на территории Ленинградской области</w:t>
      </w:r>
      <w:r w:rsidR="003817C9">
        <w:rPr>
          <w:rFonts w:ascii="Times New Roman" w:hAnsi="Times New Roman" w:cs="Times New Roman"/>
          <w:sz w:val="28"/>
          <w:szCs w:val="28"/>
        </w:rPr>
        <w:t>;</w:t>
      </w:r>
    </w:p>
    <w:p w:rsidR="00BE7049" w:rsidRPr="003817C9" w:rsidRDefault="00BE7049" w:rsidP="00BB51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7C9">
        <w:rPr>
          <w:rFonts w:ascii="Times New Roman" w:hAnsi="Times New Roman" w:cs="Times New Roman"/>
          <w:sz w:val="28"/>
          <w:szCs w:val="28"/>
        </w:rPr>
        <w:t xml:space="preserve">- своевременно предоставляет в органы местного самоуправления сведения </w:t>
      </w:r>
      <w:r w:rsidR="00C80AE2" w:rsidRPr="00BB51B2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 w:rsidR="00966F23" w:rsidRPr="00BB51B2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C80AE2" w:rsidRPr="00BB51B2">
        <w:rPr>
          <w:rFonts w:ascii="Times New Roman" w:hAnsi="Times New Roman" w:cs="Times New Roman"/>
          <w:sz w:val="28"/>
          <w:szCs w:val="28"/>
        </w:rPr>
        <w:t xml:space="preserve">поисковой работы для подготовки и направления </w:t>
      </w:r>
      <w:r w:rsidR="00966F23" w:rsidRPr="00BB51B2">
        <w:rPr>
          <w:rFonts w:ascii="Times New Roman" w:hAnsi="Times New Roman" w:cs="Times New Roman"/>
          <w:sz w:val="28"/>
          <w:szCs w:val="28"/>
        </w:rPr>
        <w:t xml:space="preserve">ими </w:t>
      </w:r>
      <w:r w:rsidR="00C80AE2" w:rsidRPr="00BB51B2">
        <w:rPr>
          <w:rFonts w:ascii="Times New Roman" w:hAnsi="Times New Roman" w:cs="Times New Roman"/>
          <w:sz w:val="28"/>
          <w:szCs w:val="28"/>
        </w:rPr>
        <w:t>уведомлений</w:t>
      </w:r>
      <w:r w:rsidRPr="00BB51B2">
        <w:rPr>
          <w:rFonts w:ascii="Times New Roman" w:hAnsi="Times New Roman" w:cs="Times New Roman"/>
          <w:sz w:val="28"/>
          <w:szCs w:val="28"/>
        </w:rPr>
        <w:t xml:space="preserve"> </w:t>
      </w:r>
      <w:r w:rsidR="00C80AE2" w:rsidRPr="00BB51B2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="00966F23" w:rsidRPr="00BB51B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3817C9" w:rsidRPr="00BB51B2">
        <w:rPr>
          <w:rFonts w:ascii="Times New Roman" w:hAnsi="Times New Roman" w:cs="Times New Roman"/>
          <w:sz w:val="28"/>
          <w:szCs w:val="28"/>
        </w:rPr>
        <w:t>.</w:t>
      </w:r>
    </w:p>
    <w:p w:rsidR="005D786C" w:rsidRDefault="005D786C" w:rsidP="005D786C">
      <w:pPr>
        <w:pStyle w:val="1"/>
        <w:shd w:val="clear" w:color="auto" w:fill="auto"/>
        <w:tabs>
          <w:tab w:val="left" w:pos="2121"/>
        </w:tabs>
        <w:ind w:firstLine="720"/>
        <w:jc w:val="both"/>
      </w:pPr>
      <w:r>
        <w:t xml:space="preserve">- по согласованию Сторон принимает участие в проводимых </w:t>
      </w:r>
      <w:r w:rsidR="00C80AE2">
        <w:t>Стороной 1</w:t>
      </w:r>
      <w:r>
        <w:t xml:space="preserve"> мероприятиях по патриотическому, духовно-нра</w:t>
      </w:r>
      <w:r w:rsidR="00934ED8">
        <w:t>вственному воспитанию молодежи;</w:t>
      </w:r>
    </w:p>
    <w:p w:rsidR="0004618E" w:rsidRDefault="00B12317" w:rsidP="00934ED8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- </w:t>
      </w:r>
      <w:r w:rsidRPr="00977AB2">
        <w:rPr>
          <w:sz w:val="28"/>
          <w:szCs w:val="28"/>
          <w:lang w:val="ru-RU"/>
        </w:rPr>
        <w:t>оказывает</w:t>
      </w:r>
      <w:r>
        <w:rPr>
          <w:sz w:val="28"/>
          <w:szCs w:val="28"/>
          <w:lang w:val="ru-RU"/>
        </w:rPr>
        <w:t xml:space="preserve"> содействие </w:t>
      </w:r>
      <w:r w:rsidR="00934ED8">
        <w:rPr>
          <w:sz w:val="28"/>
          <w:szCs w:val="28"/>
          <w:lang w:val="ru-RU"/>
        </w:rPr>
        <w:t xml:space="preserve">уполномоченным органам </w:t>
      </w:r>
      <w:r>
        <w:rPr>
          <w:sz w:val="28"/>
          <w:szCs w:val="28"/>
          <w:lang w:val="ru-RU"/>
        </w:rPr>
        <w:t xml:space="preserve">в </w:t>
      </w:r>
      <w:r w:rsidR="00934ED8">
        <w:rPr>
          <w:sz w:val="28"/>
          <w:szCs w:val="28"/>
          <w:lang w:val="ru-RU"/>
        </w:rPr>
        <w:t xml:space="preserve">проведении </w:t>
      </w:r>
      <w:r>
        <w:rPr>
          <w:sz w:val="28"/>
          <w:szCs w:val="28"/>
          <w:lang w:val="ru-RU"/>
        </w:rPr>
        <w:t>поисковых мероприяти</w:t>
      </w:r>
      <w:r w:rsidR="00934ED8"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по</w:t>
      </w:r>
      <w:r w:rsidR="005D786C">
        <w:rPr>
          <w:sz w:val="28"/>
          <w:szCs w:val="28"/>
          <w:lang w:val="ru-RU"/>
        </w:rPr>
        <w:t xml:space="preserve"> фактам геноцида </w:t>
      </w:r>
      <w:r w:rsidR="00934ED8">
        <w:rPr>
          <w:sz w:val="28"/>
          <w:szCs w:val="28"/>
          <w:lang w:val="ru-RU"/>
        </w:rPr>
        <w:t>советских граждан на территории</w:t>
      </w:r>
      <w:r w:rsidR="005D786C">
        <w:rPr>
          <w:sz w:val="28"/>
          <w:szCs w:val="28"/>
          <w:lang w:val="ru-RU"/>
        </w:rPr>
        <w:t xml:space="preserve"> Ленинградской области в годы Великой Отечественной войны</w:t>
      </w:r>
      <w:r w:rsidR="00934ED8">
        <w:rPr>
          <w:sz w:val="28"/>
          <w:szCs w:val="28"/>
          <w:lang w:val="ru-RU"/>
        </w:rPr>
        <w:t>;</w:t>
      </w:r>
    </w:p>
    <w:p w:rsidR="00B12317" w:rsidRDefault="0004618E" w:rsidP="00934ED8">
      <w:pPr>
        <w:pStyle w:val="30"/>
        <w:shd w:val="clear" w:color="auto" w:fill="auto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при возникновении ситуации, требующей немедленного реагирования, незамедлительно ставит в известность Сторону 1</w:t>
      </w:r>
      <w:r w:rsidR="00934ED8">
        <w:rPr>
          <w:sz w:val="28"/>
          <w:szCs w:val="28"/>
          <w:lang w:val="ru-RU"/>
        </w:rPr>
        <w:t xml:space="preserve"> путем направления информации по адресу электронной почты,</w:t>
      </w:r>
      <w:r w:rsidR="0080110E">
        <w:rPr>
          <w:sz w:val="28"/>
          <w:szCs w:val="28"/>
          <w:lang w:val="ru-RU"/>
        </w:rPr>
        <w:t xml:space="preserve"> указанной в разделе 6 настоящего Соглашения</w:t>
      </w:r>
      <w:r>
        <w:rPr>
          <w:sz w:val="28"/>
          <w:szCs w:val="28"/>
          <w:lang w:val="ru-RU"/>
        </w:rPr>
        <w:t>.</w:t>
      </w:r>
    </w:p>
    <w:p w:rsidR="0080110E" w:rsidRPr="00BA367F" w:rsidRDefault="0080110E" w:rsidP="00934ED8">
      <w:pPr>
        <w:pStyle w:val="30"/>
        <w:shd w:val="clear" w:color="auto" w:fill="auto"/>
        <w:spacing w:after="0"/>
        <w:ind w:firstLine="709"/>
        <w:jc w:val="both"/>
        <w:rPr>
          <w:lang w:val="ru-RU"/>
        </w:rPr>
      </w:pPr>
    </w:p>
    <w:p w:rsidR="00B12317" w:rsidRDefault="00B12317" w:rsidP="0080110E">
      <w:pPr>
        <w:pStyle w:val="11"/>
        <w:keepNext/>
        <w:keepLines/>
        <w:shd w:val="clear" w:color="auto" w:fill="auto"/>
        <w:tabs>
          <w:tab w:val="left" w:pos="327"/>
        </w:tabs>
        <w:spacing w:after="0"/>
      </w:pPr>
      <w:bookmarkStart w:id="6" w:name="bookmark6"/>
      <w:bookmarkStart w:id="7" w:name="bookmark7"/>
      <w:r>
        <w:t>5. Обязательства Сторон</w:t>
      </w:r>
      <w:bookmarkEnd w:id="6"/>
      <w:bookmarkEnd w:id="7"/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>При реализации настоящего Соглашения Стороны обязаны: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>- предоставлять друг другу информацию по вопросам, отнесенным к их компетенции;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>- предварительно согласовывать перечень мероприятий, касающихся сотрудничества Сторон;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>- совместно уведомлять друг друга в письменной форме о любых обстоятельствах, препятствующих реализации Соглашения;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  <w:r>
        <w:t xml:space="preserve">- обеспечить сохранность и конфиденциальность информации, полученной </w:t>
      </w:r>
      <w:r w:rsidR="00810370">
        <w:t xml:space="preserve">в результате исполнения  настоящего </w:t>
      </w:r>
      <w:r>
        <w:t>Соглашени</w:t>
      </w:r>
      <w:r w:rsidR="00810370">
        <w:t>я</w:t>
      </w:r>
      <w:r>
        <w:t>, и использовать ее только</w:t>
      </w:r>
      <w:r w:rsidR="00810370">
        <w:t xml:space="preserve"> в рамках компетенции </w:t>
      </w:r>
      <w:r>
        <w:t>решения стоящих перед Сторонами задач.</w:t>
      </w:r>
    </w:p>
    <w:p w:rsidR="00B12317" w:rsidRDefault="00B12317" w:rsidP="00BA367F">
      <w:pPr>
        <w:pStyle w:val="1"/>
        <w:shd w:val="clear" w:color="auto" w:fill="auto"/>
        <w:ind w:left="-142" w:firstLine="720"/>
        <w:jc w:val="both"/>
      </w:pPr>
    </w:p>
    <w:p w:rsidR="00B12317" w:rsidRDefault="00B12317" w:rsidP="0080110E">
      <w:pPr>
        <w:pStyle w:val="11"/>
        <w:keepNext/>
        <w:keepLines/>
        <w:shd w:val="clear" w:color="auto" w:fill="auto"/>
        <w:tabs>
          <w:tab w:val="left" w:pos="362"/>
        </w:tabs>
        <w:spacing w:after="0"/>
      </w:pPr>
      <w:bookmarkStart w:id="8" w:name="bookmark8"/>
      <w:bookmarkStart w:id="9" w:name="bookmark9"/>
      <w:r>
        <w:t>6. Координаторы Сторон</w:t>
      </w:r>
      <w:bookmarkEnd w:id="8"/>
      <w:bookmarkEnd w:id="9"/>
    </w:p>
    <w:p w:rsidR="00B12317" w:rsidRDefault="00B12317" w:rsidP="004074A5">
      <w:pPr>
        <w:pStyle w:val="1"/>
        <w:shd w:val="clear" w:color="auto" w:fill="auto"/>
        <w:ind w:left="-142" w:firstLine="720"/>
      </w:pPr>
      <w:r>
        <w:t>Координаторами по исполнению настоящего Соглашения являются:</w:t>
      </w:r>
    </w:p>
    <w:p w:rsidR="00B12317" w:rsidRPr="0080110E" w:rsidRDefault="003024A3" w:rsidP="00BA367F">
      <w:pPr>
        <w:pStyle w:val="1"/>
        <w:shd w:val="clear" w:color="auto" w:fill="auto"/>
        <w:ind w:left="-142" w:firstLine="720"/>
        <w:jc w:val="both"/>
      </w:pPr>
      <w:r>
        <w:t>Сторона 1</w:t>
      </w:r>
      <w:r w:rsidR="003817C9">
        <w:t xml:space="preserve"> </w:t>
      </w:r>
      <w:r w:rsidR="00B12317">
        <w:t xml:space="preserve">- </w:t>
      </w:r>
      <w:r w:rsidR="003817C9" w:rsidRPr="00BB51B2">
        <w:t>начальник</w:t>
      </w:r>
      <w:r w:rsidR="00B12317" w:rsidRPr="00BB51B2">
        <w:t xml:space="preserve"> отдела </w:t>
      </w:r>
      <w:r w:rsidR="00BB51B2" w:rsidRPr="00BB51B2">
        <w:t xml:space="preserve">по </w:t>
      </w:r>
      <w:r w:rsidR="003817C9" w:rsidRPr="00BB51B2">
        <w:t>увековечени</w:t>
      </w:r>
      <w:r w:rsidR="00BB51B2" w:rsidRPr="00BB51B2">
        <w:t>ю</w:t>
      </w:r>
      <w:r w:rsidR="003817C9">
        <w:t xml:space="preserve"> памяти погибших при защите Отечества ГБУ ЛО «</w:t>
      </w:r>
      <w:proofErr w:type="gramStart"/>
      <w:r w:rsidR="003817C9">
        <w:t>Центр-Молодежный</w:t>
      </w:r>
      <w:proofErr w:type="gramEnd"/>
      <w:r w:rsidR="003817C9">
        <w:t xml:space="preserve">» </w:t>
      </w:r>
      <w:proofErr w:type="spellStart"/>
      <w:r w:rsidR="003817C9">
        <w:t>Халамов</w:t>
      </w:r>
      <w:proofErr w:type="spellEnd"/>
      <w:r w:rsidR="003817C9">
        <w:t xml:space="preserve"> Евгений Евгеньевич, телефон </w:t>
      </w:r>
      <w:r w:rsidR="00F633E4">
        <w:t xml:space="preserve">8 </w:t>
      </w:r>
      <w:r w:rsidR="003817C9">
        <w:t>(981</w:t>
      </w:r>
      <w:r w:rsidR="00B12317">
        <w:t>)</w:t>
      </w:r>
      <w:r w:rsidR="003817C9">
        <w:t xml:space="preserve"> 166-88-00</w:t>
      </w:r>
      <w:r w:rsidR="00B12317">
        <w:t xml:space="preserve">; </w:t>
      </w:r>
      <w:r w:rsidR="0080110E">
        <w:t xml:space="preserve">электронная почта: </w:t>
      </w:r>
      <w:proofErr w:type="spellStart"/>
      <w:r w:rsidR="0080110E">
        <w:rPr>
          <w:lang w:val="en-US"/>
        </w:rPr>
        <w:t>xalam</w:t>
      </w:r>
      <w:proofErr w:type="spellEnd"/>
      <w:r w:rsidR="0080110E" w:rsidRPr="0080110E">
        <w:t>55@</w:t>
      </w:r>
      <w:proofErr w:type="spellStart"/>
      <w:r w:rsidR="0080110E">
        <w:rPr>
          <w:lang w:val="en-US"/>
        </w:rPr>
        <w:t>yandex</w:t>
      </w:r>
      <w:proofErr w:type="spellEnd"/>
      <w:r w:rsidR="0080110E" w:rsidRPr="0080110E">
        <w:t>.</w:t>
      </w:r>
      <w:proofErr w:type="spellStart"/>
      <w:r w:rsidR="0080110E">
        <w:rPr>
          <w:lang w:val="en-US"/>
        </w:rPr>
        <w:t>ru</w:t>
      </w:r>
      <w:proofErr w:type="spellEnd"/>
      <w:r w:rsidR="0080110E" w:rsidRPr="0080110E">
        <w:t>.</w:t>
      </w:r>
    </w:p>
    <w:p w:rsidR="003024A3" w:rsidRDefault="003024A3" w:rsidP="003024A3">
      <w:pPr>
        <w:pStyle w:val="1"/>
        <w:shd w:val="clear" w:color="auto" w:fill="auto"/>
        <w:ind w:left="-142" w:firstLine="720"/>
        <w:jc w:val="both"/>
      </w:pPr>
      <w:r>
        <w:t>Сторона 2</w:t>
      </w:r>
    </w:p>
    <w:p w:rsidR="00B12317" w:rsidRDefault="003817C9" w:rsidP="003024A3">
      <w:pPr>
        <w:pStyle w:val="1"/>
        <w:shd w:val="clear" w:color="auto" w:fill="auto"/>
        <w:spacing w:after="320"/>
        <w:ind w:left="-142" w:firstLine="0"/>
        <w:jc w:val="both"/>
      </w:pPr>
      <w:r>
        <w:rPr>
          <w:bCs/>
        </w:rPr>
        <w:t>__________________________________________________________________________</w:t>
      </w:r>
      <w:r w:rsidR="00B12317">
        <w:t xml:space="preserve">телефон </w:t>
      </w:r>
      <w:r>
        <w:t>____________</w:t>
      </w:r>
      <w:r w:rsidR="0080110E">
        <w:t>; электронная почта: _______________________.</w:t>
      </w:r>
    </w:p>
    <w:p w:rsidR="00B12317" w:rsidRDefault="00B12317" w:rsidP="0080110E">
      <w:pPr>
        <w:pStyle w:val="11"/>
        <w:keepNext/>
        <w:keepLines/>
        <w:shd w:val="clear" w:color="auto" w:fill="auto"/>
        <w:tabs>
          <w:tab w:val="left" w:pos="362"/>
        </w:tabs>
        <w:spacing w:after="0"/>
      </w:pPr>
      <w:bookmarkStart w:id="10" w:name="bookmark10"/>
      <w:bookmarkStart w:id="11" w:name="bookmark11"/>
      <w:r>
        <w:t>7. Вступление в силу и прекращение действия Соглашения</w:t>
      </w:r>
      <w:bookmarkEnd w:id="10"/>
      <w:bookmarkEnd w:id="11"/>
    </w:p>
    <w:p w:rsidR="00B12317" w:rsidRDefault="00B12317" w:rsidP="00F75D2A">
      <w:pPr>
        <w:pStyle w:val="1"/>
        <w:shd w:val="clear" w:color="auto" w:fill="auto"/>
        <w:ind w:left="-142" w:firstLine="720"/>
        <w:jc w:val="both"/>
      </w:pPr>
      <w:r>
        <w:t>Настоящее Соглашение заключено на неопределенный срок и вступает в силу со дня его подписания Сторонами.</w:t>
      </w:r>
    </w:p>
    <w:p w:rsidR="00B12317" w:rsidRDefault="00B12317" w:rsidP="00F75D2A">
      <w:pPr>
        <w:pStyle w:val="1"/>
        <w:shd w:val="clear" w:color="auto" w:fill="auto"/>
        <w:ind w:left="-142" w:firstLine="720"/>
        <w:jc w:val="both"/>
      </w:pPr>
      <w:r>
        <w:t>Стороны по взаимной договоренности могут вносить в Соглашение изменения и дополнения, которые оформляются протоколами, являющимися неотъемлемой частью настоящего Соглашения.</w:t>
      </w:r>
    </w:p>
    <w:p w:rsidR="00B12317" w:rsidRDefault="00B12317" w:rsidP="00A3611E">
      <w:pPr>
        <w:pStyle w:val="1"/>
        <w:shd w:val="clear" w:color="auto" w:fill="auto"/>
        <w:ind w:left="-142" w:firstLine="720"/>
        <w:jc w:val="both"/>
      </w:pPr>
      <w:r>
        <w:t>Стороны могут расторгнуть настоящее Соглашение путем письменного уведомления об этом другой Стороны. Действие настоящего Соглашения в таком слу</w:t>
      </w:r>
      <w:r w:rsidR="00966F23">
        <w:t xml:space="preserve">чае прекращается по </w:t>
      </w:r>
      <w:r w:rsidR="00966F23" w:rsidRPr="0080110E">
        <w:t xml:space="preserve">истечении </w:t>
      </w:r>
      <w:r w:rsidR="00966F23" w:rsidRPr="0080110E">
        <w:rPr>
          <w:color w:val="auto"/>
        </w:rPr>
        <w:t>3</w:t>
      </w:r>
      <w:r w:rsidRPr="0080110E">
        <w:rPr>
          <w:color w:val="auto"/>
        </w:rPr>
        <w:t xml:space="preserve"> дней </w:t>
      </w:r>
      <w:r>
        <w:t xml:space="preserve">со дня </w:t>
      </w:r>
      <w:r w:rsidR="0080110E">
        <w:t xml:space="preserve">поступления </w:t>
      </w:r>
      <w:r>
        <w:t>уведомления.</w:t>
      </w:r>
    </w:p>
    <w:p w:rsidR="00B12317" w:rsidRDefault="00B12317" w:rsidP="00DB09AB">
      <w:pPr>
        <w:pStyle w:val="1"/>
        <w:shd w:val="clear" w:color="auto" w:fill="auto"/>
        <w:ind w:left="-142" w:firstLine="697"/>
        <w:jc w:val="both"/>
      </w:pPr>
      <w:r>
        <w:t xml:space="preserve">Стороны до расторжения настоящего Соглашения должны выполнить </w:t>
      </w:r>
      <w:r>
        <w:rPr>
          <w:color w:val="000000"/>
        </w:rPr>
        <w:t>принятые в соответствии с Соглашением обязательства.</w:t>
      </w:r>
    </w:p>
    <w:p w:rsidR="00B12317" w:rsidRDefault="00B12317" w:rsidP="004074A5">
      <w:pPr>
        <w:pStyle w:val="1"/>
        <w:shd w:val="clear" w:color="auto" w:fill="auto"/>
        <w:ind w:left="-142" w:firstLine="697"/>
        <w:jc w:val="both"/>
        <w:rPr>
          <w:color w:val="000000"/>
        </w:rPr>
      </w:pPr>
      <w:r>
        <w:rPr>
          <w:color w:val="000000"/>
        </w:rPr>
        <w:t>В случае возникновения споров по вопросам, предусмотренным настоящим Соглашением или в связи с ним, стороны обязуются принимать меры к их разрешению путем переговоров.</w:t>
      </w:r>
      <w:bookmarkStart w:id="12" w:name="bookmark12"/>
      <w:bookmarkStart w:id="13" w:name="bookmark13"/>
    </w:p>
    <w:p w:rsidR="00B12317" w:rsidRPr="0080110E" w:rsidRDefault="00B12317" w:rsidP="004074A5">
      <w:pPr>
        <w:pStyle w:val="1"/>
        <w:shd w:val="clear" w:color="auto" w:fill="auto"/>
        <w:ind w:left="-142" w:firstLine="697"/>
        <w:jc w:val="center"/>
        <w:rPr>
          <w:color w:val="000000"/>
          <w:sz w:val="24"/>
          <w:szCs w:val="24"/>
        </w:rPr>
      </w:pPr>
    </w:p>
    <w:p w:rsidR="00B12317" w:rsidRPr="00BA367F" w:rsidRDefault="00B12317" w:rsidP="004074A5">
      <w:pPr>
        <w:pStyle w:val="1"/>
        <w:shd w:val="clear" w:color="auto" w:fill="auto"/>
        <w:ind w:left="-142" w:firstLine="697"/>
        <w:jc w:val="center"/>
        <w:rPr>
          <w:b/>
        </w:rPr>
      </w:pPr>
      <w:r>
        <w:rPr>
          <w:b/>
          <w:color w:val="000000"/>
        </w:rPr>
        <w:t xml:space="preserve">8. </w:t>
      </w:r>
      <w:r w:rsidRPr="00BA367F">
        <w:rPr>
          <w:b/>
          <w:color w:val="000000"/>
        </w:rPr>
        <w:t>Заключительные положения</w:t>
      </w:r>
      <w:bookmarkEnd w:id="12"/>
      <w:bookmarkEnd w:id="13"/>
    </w:p>
    <w:p w:rsidR="00B12317" w:rsidRDefault="00B12317" w:rsidP="00511111">
      <w:pPr>
        <w:pStyle w:val="1"/>
        <w:shd w:val="clear" w:color="auto" w:fill="auto"/>
        <w:ind w:left="-142" w:firstLine="697"/>
        <w:jc w:val="both"/>
        <w:rPr>
          <w:color w:val="000000"/>
        </w:rPr>
      </w:pPr>
      <w:r>
        <w:rPr>
          <w:color w:val="000000"/>
        </w:rPr>
        <w:t>Настоящее Соглашение составлено в двух экземплярах, имею</w:t>
      </w:r>
      <w:r w:rsidR="0080110E">
        <w:rPr>
          <w:color w:val="000000"/>
        </w:rPr>
        <w:t>щих одинаковую юридическую силу, по одному для каждой из Сторон.</w:t>
      </w:r>
    </w:p>
    <w:p w:rsidR="00B12317" w:rsidRDefault="00B12317" w:rsidP="00511111">
      <w:pPr>
        <w:pStyle w:val="1"/>
        <w:shd w:val="clear" w:color="auto" w:fill="auto"/>
        <w:ind w:left="-142" w:firstLine="697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979"/>
      </w:tblGrid>
      <w:tr w:rsidR="00B12317" w:rsidTr="0080110E">
        <w:tc>
          <w:tcPr>
            <w:tcW w:w="4962" w:type="dxa"/>
          </w:tcPr>
          <w:p w:rsidR="00B12317" w:rsidRDefault="00A45301" w:rsidP="00D36695">
            <w:pPr>
              <w:pStyle w:val="1"/>
              <w:shd w:val="clear" w:color="auto" w:fill="auto"/>
              <w:ind w:firstLine="0"/>
              <w:jc w:val="both"/>
            </w:pPr>
            <w:r>
              <w:t>191124</w:t>
            </w:r>
            <w:r w:rsidR="00B12317">
              <w:t>, г. Санкт-Петербург,</w:t>
            </w:r>
          </w:p>
          <w:p w:rsidR="00B12317" w:rsidRDefault="0080110E" w:rsidP="00D36695">
            <w:pPr>
              <w:pStyle w:val="1"/>
              <w:shd w:val="clear" w:color="auto" w:fill="auto"/>
              <w:ind w:firstLine="0"/>
              <w:jc w:val="both"/>
            </w:pPr>
            <w:r>
              <w:t>п</w:t>
            </w:r>
            <w:r w:rsidR="00A45301">
              <w:t>л. Растрелли д. 2А</w:t>
            </w:r>
          </w:p>
          <w:p w:rsidR="00A45301" w:rsidRPr="007A2FA8" w:rsidRDefault="00A45301" w:rsidP="00D36695">
            <w:pPr>
              <w:pStyle w:val="1"/>
              <w:shd w:val="clear" w:color="auto" w:fill="auto"/>
              <w:ind w:firstLine="0"/>
              <w:jc w:val="both"/>
              <w:rPr>
                <w:lang w:val="en-US"/>
              </w:rPr>
            </w:pPr>
            <w:r>
              <w:t>Тел</w:t>
            </w:r>
            <w:r w:rsidRPr="007A2FA8">
              <w:rPr>
                <w:lang w:val="en-US"/>
              </w:rPr>
              <w:t>. 8</w:t>
            </w:r>
            <w:r w:rsidR="0080110E" w:rsidRPr="007A2FA8">
              <w:rPr>
                <w:lang w:val="en-US"/>
              </w:rPr>
              <w:t xml:space="preserve"> </w:t>
            </w:r>
            <w:r w:rsidRPr="007A2FA8">
              <w:rPr>
                <w:lang w:val="en-US"/>
              </w:rPr>
              <w:t>(812)</w:t>
            </w:r>
            <w:r w:rsidR="0080110E" w:rsidRPr="007A2FA8">
              <w:rPr>
                <w:lang w:val="en-US"/>
              </w:rPr>
              <w:t xml:space="preserve"> </w:t>
            </w:r>
            <w:r w:rsidRPr="007A2FA8">
              <w:rPr>
                <w:lang w:val="en-US"/>
              </w:rPr>
              <w:t>539 40 46</w:t>
            </w:r>
          </w:p>
          <w:p w:rsidR="0080110E" w:rsidRPr="0080110E" w:rsidRDefault="0080110E" w:rsidP="0080110E">
            <w:pPr>
              <w:pStyle w:val="1"/>
              <w:shd w:val="clear" w:color="auto" w:fill="auto"/>
              <w:ind w:firstLine="0"/>
              <w:jc w:val="both"/>
              <w:rPr>
                <w:lang w:val="en-US"/>
              </w:rPr>
            </w:pPr>
            <w:r>
              <w:rPr>
                <w:lang w:val="en-US"/>
              </w:rPr>
              <w:t>E-mail: omplo@lenreg.ru</w:t>
            </w:r>
          </w:p>
        </w:tc>
        <w:tc>
          <w:tcPr>
            <w:tcW w:w="4961" w:type="dxa"/>
          </w:tcPr>
          <w:p w:rsidR="00B12317" w:rsidRDefault="003817C9" w:rsidP="003817C9">
            <w:pPr>
              <w:pStyle w:val="1"/>
              <w:shd w:val="clear" w:color="auto" w:fill="auto"/>
              <w:ind w:right="563" w:firstLine="0"/>
              <w:jc w:val="both"/>
            </w:pPr>
            <w:r>
              <w:t>__________________________</w:t>
            </w:r>
            <w:r w:rsidR="0080110E">
              <w:rPr>
                <w:lang w:val="en-US"/>
              </w:rPr>
              <w:t>___</w:t>
            </w:r>
            <w:r>
              <w:t>_</w:t>
            </w:r>
            <w:r w:rsidR="00181E7F">
              <w:br/>
            </w:r>
            <w:r>
              <w:t>_____________________________</w:t>
            </w:r>
            <w:r w:rsidR="00181E7F">
              <w:t xml:space="preserve"> </w:t>
            </w:r>
            <w:r>
              <w:t>_____________________________</w:t>
            </w:r>
          </w:p>
        </w:tc>
      </w:tr>
      <w:tr w:rsidR="00B12317" w:rsidTr="0080110E">
        <w:tc>
          <w:tcPr>
            <w:tcW w:w="4962" w:type="dxa"/>
          </w:tcPr>
          <w:p w:rsidR="00B12317" w:rsidRPr="0080110E" w:rsidRDefault="00B12317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sz w:val="16"/>
                <w:szCs w:val="16"/>
              </w:rPr>
            </w:pPr>
          </w:p>
          <w:p w:rsidR="00A45301" w:rsidRPr="0080110E" w:rsidRDefault="00A45301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Председатель комитета</w:t>
            </w:r>
          </w:p>
          <w:p w:rsidR="00A45301" w:rsidRPr="0080110E" w:rsidRDefault="00A45301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по молодежной</w:t>
            </w:r>
            <w:r w:rsidR="00BB51B2" w:rsidRPr="0080110E">
              <w:rPr>
                <w:color w:val="auto"/>
              </w:rPr>
              <w:t xml:space="preserve"> </w:t>
            </w:r>
            <w:r w:rsidRPr="0080110E">
              <w:rPr>
                <w:color w:val="auto"/>
              </w:rPr>
              <w:t>политике</w:t>
            </w:r>
          </w:p>
          <w:p w:rsidR="00B12317" w:rsidRPr="007A2FA8" w:rsidRDefault="00B52F78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  <w:r w:rsidRPr="0080110E">
              <w:rPr>
                <w:color w:val="auto"/>
              </w:rPr>
              <w:t>Ленинградской области</w:t>
            </w:r>
          </w:p>
          <w:p w:rsidR="0080110E" w:rsidRPr="0080110E" w:rsidRDefault="0080110E" w:rsidP="0080110E">
            <w:pPr>
              <w:pStyle w:val="1"/>
              <w:shd w:val="clear" w:color="auto" w:fill="auto"/>
              <w:ind w:firstLine="0"/>
              <w:jc w:val="both"/>
              <w:rPr>
                <w:color w:val="auto"/>
              </w:rPr>
            </w:pPr>
          </w:p>
          <w:p w:rsidR="0080110E" w:rsidRDefault="0080110E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__________________</w:t>
            </w:r>
            <w:r w:rsidRPr="0080110E">
              <w:rPr>
                <w:color w:val="auto"/>
              </w:rPr>
              <w:t>М.А. Григорьева</w:t>
            </w:r>
          </w:p>
          <w:p w:rsidR="0080110E" w:rsidRPr="0080110E" w:rsidRDefault="0080110E" w:rsidP="00BB51B2">
            <w:pPr>
              <w:pStyle w:val="1"/>
              <w:shd w:val="clear" w:color="auto" w:fill="auto"/>
              <w:ind w:firstLine="0"/>
              <w:jc w:val="both"/>
              <w:rPr>
                <w:color w:val="auto"/>
                <w:lang w:val="en-US"/>
              </w:rPr>
            </w:pPr>
          </w:p>
        </w:tc>
        <w:tc>
          <w:tcPr>
            <w:tcW w:w="4961" w:type="dxa"/>
          </w:tcPr>
          <w:p w:rsidR="00B12317" w:rsidRDefault="003817C9" w:rsidP="00D36695">
            <w:pPr>
              <w:pStyle w:val="1"/>
              <w:shd w:val="clear" w:color="auto" w:fill="auto"/>
              <w:spacing w:line="240" w:lineRule="exact"/>
              <w:ind w:firstLine="0"/>
            </w:pPr>
            <w:r>
              <w:t>_________________________</w:t>
            </w:r>
          </w:p>
          <w:p w:rsidR="00B12317" w:rsidRDefault="00B12317" w:rsidP="00D36695">
            <w:pPr>
              <w:pStyle w:val="1"/>
              <w:shd w:val="clear" w:color="auto" w:fill="auto"/>
              <w:spacing w:line="240" w:lineRule="exact"/>
              <w:ind w:firstLine="0"/>
            </w:pPr>
          </w:p>
          <w:p w:rsidR="00B12317" w:rsidRDefault="00B12317" w:rsidP="00B52F78">
            <w:pPr>
              <w:pStyle w:val="1"/>
              <w:shd w:val="clear" w:color="auto" w:fill="auto"/>
              <w:spacing w:line="240" w:lineRule="exact"/>
              <w:ind w:firstLine="0"/>
            </w:pPr>
            <w:r>
              <w:t xml:space="preserve">              </w:t>
            </w:r>
            <w:r w:rsidR="00B52F78">
              <w:t xml:space="preserve">            </w:t>
            </w:r>
          </w:p>
        </w:tc>
      </w:tr>
    </w:tbl>
    <w:p w:rsidR="0080110E" w:rsidRPr="0080110E" w:rsidRDefault="0080110E" w:rsidP="0080110E">
      <w:pPr>
        <w:pStyle w:val="1"/>
        <w:shd w:val="clear" w:color="auto" w:fill="auto"/>
        <w:ind w:firstLine="0"/>
        <w:jc w:val="both"/>
        <w:rPr>
          <w:color w:val="auto"/>
        </w:rPr>
      </w:pPr>
    </w:p>
    <w:sectPr w:rsidR="0080110E" w:rsidRPr="0080110E" w:rsidSect="0080110E">
      <w:headerReference w:type="even" r:id="rId8"/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48" w:rsidRDefault="009A0A48" w:rsidP="005B21AA">
      <w:pPr>
        <w:spacing w:after="0" w:line="240" w:lineRule="auto"/>
      </w:pPr>
      <w:r>
        <w:separator/>
      </w:r>
    </w:p>
  </w:endnote>
  <w:endnote w:type="continuationSeparator" w:id="0">
    <w:p w:rsidR="009A0A48" w:rsidRDefault="009A0A48" w:rsidP="005B2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48" w:rsidRDefault="009A0A48" w:rsidP="005B21AA">
      <w:pPr>
        <w:spacing w:after="0" w:line="240" w:lineRule="auto"/>
      </w:pPr>
      <w:r>
        <w:separator/>
      </w:r>
    </w:p>
  </w:footnote>
  <w:footnote w:type="continuationSeparator" w:id="0">
    <w:p w:rsidR="009A0A48" w:rsidRDefault="009A0A48" w:rsidP="005B2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7" w:rsidRDefault="00B12317" w:rsidP="00735CC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2317" w:rsidRDefault="00B12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17" w:rsidRDefault="00B12317" w:rsidP="00735CC9">
    <w:pPr>
      <w:pStyle w:val="a9"/>
      <w:framePr w:wrap="around" w:vAnchor="text" w:hAnchor="margin" w:xAlign="center" w:y="1"/>
      <w:rPr>
        <w:rStyle w:val="ab"/>
      </w:rPr>
    </w:pPr>
  </w:p>
  <w:p w:rsidR="00B12317" w:rsidRDefault="00181E7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A44FB71" wp14:editId="436F2200">
              <wp:simplePos x="0" y="0"/>
              <wp:positionH relativeFrom="page">
                <wp:posOffset>3970655</wp:posOffset>
              </wp:positionH>
              <wp:positionV relativeFrom="page">
                <wp:posOffset>461010</wp:posOffset>
              </wp:positionV>
              <wp:extent cx="76835" cy="175260"/>
              <wp:effectExtent l="0" t="3810" r="63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2317" w:rsidRDefault="00EC606D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B6A32" w:rsidRPr="001B6A32">
                            <w:rPr>
                              <w:noProof/>
                              <w:color w:val="161616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color w:val="16161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2.65pt;margin-top:36.3pt;width:6.05pt;height:13.8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" filled="f" stroked="f">
              <v:textbox style="mso-fit-shape-to-text:t" inset="0,0,0,0">
                <w:txbxContent>
                  <w:p w:rsidR="00B12317" w:rsidRDefault="00EC606D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B6A32" w:rsidRPr="001B6A32">
                      <w:rPr>
                        <w:noProof/>
                        <w:color w:val="161616"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color w:val="16161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AD1"/>
    <w:multiLevelType w:val="multilevel"/>
    <w:tmpl w:val="29669D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161616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CA4921"/>
    <w:multiLevelType w:val="multilevel"/>
    <w:tmpl w:val="CE66BB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D"/>
    <w:rsid w:val="00013461"/>
    <w:rsid w:val="000174E7"/>
    <w:rsid w:val="0004618E"/>
    <w:rsid w:val="00054579"/>
    <w:rsid w:val="000927AE"/>
    <w:rsid w:val="000B4DAD"/>
    <w:rsid w:val="000D27F4"/>
    <w:rsid w:val="00181E7F"/>
    <w:rsid w:val="00183673"/>
    <w:rsid w:val="00183EAA"/>
    <w:rsid w:val="001932A5"/>
    <w:rsid w:val="001B6A32"/>
    <w:rsid w:val="001E0640"/>
    <w:rsid w:val="001E479A"/>
    <w:rsid w:val="00205EEE"/>
    <w:rsid w:val="00251384"/>
    <w:rsid w:val="002C55E9"/>
    <w:rsid w:val="002F47A6"/>
    <w:rsid w:val="003024A3"/>
    <w:rsid w:val="00304973"/>
    <w:rsid w:val="00322041"/>
    <w:rsid w:val="00335499"/>
    <w:rsid w:val="00363D41"/>
    <w:rsid w:val="00380010"/>
    <w:rsid w:val="003817C9"/>
    <w:rsid w:val="004074A5"/>
    <w:rsid w:val="00425E94"/>
    <w:rsid w:val="00470F87"/>
    <w:rsid w:val="004B7465"/>
    <w:rsid w:val="00511111"/>
    <w:rsid w:val="00520074"/>
    <w:rsid w:val="005B21AA"/>
    <w:rsid w:val="005C6C87"/>
    <w:rsid w:val="005D786C"/>
    <w:rsid w:val="005F78EA"/>
    <w:rsid w:val="00613717"/>
    <w:rsid w:val="00640D95"/>
    <w:rsid w:val="006B5EDC"/>
    <w:rsid w:val="006F6D8A"/>
    <w:rsid w:val="0070257B"/>
    <w:rsid w:val="00735CC9"/>
    <w:rsid w:val="00757E65"/>
    <w:rsid w:val="0078623A"/>
    <w:rsid w:val="00793251"/>
    <w:rsid w:val="007A2FA8"/>
    <w:rsid w:val="007B044D"/>
    <w:rsid w:val="007D1D73"/>
    <w:rsid w:val="007F7F8E"/>
    <w:rsid w:val="0080110E"/>
    <w:rsid w:val="00810370"/>
    <w:rsid w:val="00821D1E"/>
    <w:rsid w:val="008720AE"/>
    <w:rsid w:val="0087795E"/>
    <w:rsid w:val="008A5FDC"/>
    <w:rsid w:val="008C4A03"/>
    <w:rsid w:val="008D46D3"/>
    <w:rsid w:val="009108DE"/>
    <w:rsid w:val="009168E4"/>
    <w:rsid w:val="00934ED8"/>
    <w:rsid w:val="009463C2"/>
    <w:rsid w:val="00951D0B"/>
    <w:rsid w:val="00966F23"/>
    <w:rsid w:val="00977AB2"/>
    <w:rsid w:val="009A0A48"/>
    <w:rsid w:val="009B7C97"/>
    <w:rsid w:val="009C611D"/>
    <w:rsid w:val="009F79A4"/>
    <w:rsid w:val="00A3611E"/>
    <w:rsid w:val="00A45301"/>
    <w:rsid w:val="00A708DB"/>
    <w:rsid w:val="00A714A0"/>
    <w:rsid w:val="00AA18FB"/>
    <w:rsid w:val="00AC2133"/>
    <w:rsid w:val="00AC52D6"/>
    <w:rsid w:val="00AD1252"/>
    <w:rsid w:val="00AE00BC"/>
    <w:rsid w:val="00AF0E4A"/>
    <w:rsid w:val="00AF6BCE"/>
    <w:rsid w:val="00B12317"/>
    <w:rsid w:val="00B24C36"/>
    <w:rsid w:val="00B52F78"/>
    <w:rsid w:val="00B531D7"/>
    <w:rsid w:val="00B5366E"/>
    <w:rsid w:val="00B566C5"/>
    <w:rsid w:val="00B6329C"/>
    <w:rsid w:val="00B77A3C"/>
    <w:rsid w:val="00BA367F"/>
    <w:rsid w:val="00BB51B2"/>
    <w:rsid w:val="00BC0B27"/>
    <w:rsid w:val="00BC1A70"/>
    <w:rsid w:val="00BE62B1"/>
    <w:rsid w:val="00BE7049"/>
    <w:rsid w:val="00C05B05"/>
    <w:rsid w:val="00C17F9F"/>
    <w:rsid w:val="00C45DF0"/>
    <w:rsid w:val="00C80AE2"/>
    <w:rsid w:val="00CA26B6"/>
    <w:rsid w:val="00CB5EB5"/>
    <w:rsid w:val="00CE4F4D"/>
    <w:rsid w:val="00CF242C"/>
    <w:rsid w:val="00D36695"/>
    <w:rsid w:val="00D45418"/>
    <w:rsid w:val="00D82118"/>
    <w:rsid w:val="00DB09AB"/>
    <w:rsid w:val="00E14FEC"/>
    <w:rsid w:val="00E71334"/>
    <w:rsid w:val="00E83DE1"/>
    <w:rsid w:val="00E85F3D"/>
    <w:rsid w:val="00EA6564"/>
    <w:rsid w:val="00EC606D"/>
    <w:rsid w:val="00EE5BD0"/>
    <w:rsid w:val="00F32B64"/>
    <w:rsid w:val="00F633E4"/>
    <w:rsid w:val="00F65497"/>
    <w:rsid w:val="00F75D2A"/>
    <w:rsid w:val="00FA71BB"/>
    <w:rsid w:val="00FC4801"/>
    <w:rsid w:val="00FD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E4F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a7">
    <w:name w:val="Основной текст_"/>
    <w:basedOn w:val="a0"/>
    <w:link w:val="1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2">
    <w:name w:val="Колонтитул (2)_"/>
    <w:basedOn w:val="a0"/>
    <w:link w:val="20"/>
    <w:uiPriority w:val="99"/>
    <w:locked/>
    <w:rsid w:val="00CE4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CE4F4D"/>
    <w:rPr>
      <w:rFonts w:ascii="Times New Roman" w:hAnsi="Times New Roman" w:cs="Times New Roman"/>
      <w:b/>
      <w:bCs/>
      <w:color w:val="16161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E4F4D"/>
    <w:rPr>
      <w:rFonts w:ascii="Arial" w:hAnsi="Arial" w:cs="Arial"/>
      <w:color w:val="16161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E4F4D"/>
    <w:rPr>
      <w:rFonts w:ascii="Times New Roman" w:hAnsi="Times New Roman" w:cs="Times New Roman"/>
      <w:color w:val="161616"/>
      <w:shd w:val="clear" w:color="auto" w:fill="FFFFFF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CE4F4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hAnsi="Times New Roman"/>
      <w:b/>
      <w:bCs/>
      <w:color w:val="161616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Arial" w:hAnsi="Arial" w:cs="Arial"/>
      <w:color w:val="161616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E4F4D"/>
    <w:pPr>
      <w:widowControl w:val="0"/>
      <w:shd w:val="clear" w:color="auto" w:fill="FFFFFF"/>
      <w:spacing w:after="440" w:line="240" w:lineRule="auto"/>
    </w:pPr>
    <w:rPr>
      <w:rFonts w:ascii="Times New Roman" w:hAnsi="Times New Roman"/>
      <w:color w:val="161616"/>
      <w:lang w:val="en-US" w:eastAsia="en-US"/>
    </w:rPr>
  </w:style>
  <w:style w:type="table" w:styleId="a8">
    <w:name w:val="Table Grid"/>
    <w:basedOn w:val="a1"/>
    <w:uiPriority w:val="99"/>
    <w:locked/>
    <w:rsid w:val="005111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07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3673"/>
    <w:rPr>
      <w:rFonts w:cs="Times New Roman"/>
    </w:rPr>
  </w:style>
  <w:style w:type="character" w:styleId="ab">
    <w:name w:val="page number"/>
    <w:basedOn w:val="a0"/>
    <w:uiPriority w:val="99"/>
    <w:rsid w:val="004074A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A6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3673"/>
    <w:rPr>
      <w:rFonts w:ascii="Times New Roman" w:hAnsi="Times New Roman" w:cs="Times New Roman"/>
      <w:sz w:val="2"/>
    </w:rPr>
  </w:style>
  <w:style w:type="paragraph" w:styleId="ae">
    <w:name w:val="footer"/>
    <w:basedOn w:val="a"/>
    <w:link w:val="af"/>
    <w:uiPriority w:val="99"/>
    <w:rsid w:val="00E83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615B"/>
  </w:style>
  <w:style w:type="paragraph" w:customStyle="1" w:styleId="ConsPlusNormal">
    <w:name w:val="ConsPlusNormal"/>
    <w:rsid w:val="006B5EDC"/>
    <w:pPr>
      <w:widowControl w:val="0"/>
      <w:autoSpaceDE w:val="0"/>
      <w:autoSpaceDN w:val="0"/>
    </w:pPr>
    <w:rPr>
      <w:rFonts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uiPriority w:val="99"/>
    <w:locked/>
    <w:rsid w:val="00CE4F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a7">
    <w:name w:val="Основной текст_"/>
    <w:basedOn w:val="a0"/>
    <w:link w:val="1"/>
    <w:uiPriority w:val="99"/>
    <w:locked/>
    <w:rsid w:val="00CE4F4D"/>
    <w:rPr>
      <w:rFonts w:ascii="Times New Roman" w:hAnsi="Times New Roman" w:cs="Times New Roman"/>
      <w:color w:val="161616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CE4F4D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color w:val="161616"/>
      <w:sz w:val="28"/>
      <w:szCs w:val="28"/>
    </w:rPr>
  </w:style>
  <w:style w:type="character" w:customStyle="1" w:styleId="2">
    <w:name w:val="Колонтитул (2)_"/>
    <w:basedOn w:val="a0"/>
    <w:link w:val="20"/>
    <w:uiPriority w:val="99"/>
    <w:locked/>
    <w:rsid w:val="00CE4F4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0">
    <w:name w:val="Заголовок №1_"/>
    <w:basedOn w:val="a0"/>
    <w:link w:val="11"/>
    <w:uiPriority w:val="99"/>
    <w:locked/>
    <w:rsid w:val="00CE4F4D"/>
    <w:rPr>
      <w:rFonts w:ascii="Times New Roman" w:hAnsi="Times New Roman" w:cs="Times New Roman"/>
      <w:b/>
      <w:bCs/>
      <w:color w:val="161616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CE4F4D"/>
    <w:rPr>
      <w:rFonts w:ascii="Arial" w:hAnsi="Arial" w:cs="Arial"/>
      <w:color w:val="161616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E4F4D"/>
    <w:rPr>
      <w:rFonts w:ascii="Times New Roman" w:hAnsi="Times New Roman" w:cs="Times New Roman"/>
      <w:color w:val="161616"/>
      <w:shd w:val="clear" w:color="auto" w:fill="FFFFFF"/>
      <w:lang w:val="en-US" w:eastAsia="en-US"/>
    </w:rPr>
  </w:style>
  <w:style w:type="paragraph" w:customStyle="1" w:styleId="11">
    <w:name w:val="Заголовок №1"/>
    <w:basedOn w:val="a"/>
    <w:link w:val="10"/>
    <w:uiPriority w:val="99"/>
    <w:rsid w:val="00CE4F4D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hAnsi="Times New Roman"/>
      <w:b/>
      <w:bCs/>
      <w:color w:val="161616"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CE4F4D"/>
    <w:pPr>
      <w:widowControl w:val="0"/>
      <w:shd w:val="clear" w:color="auto" w:fill="FFFFFF"/>
      <w:spacing w:after="0" w:line="240" w:lineRule="auto"/>
    </w:pPr>
    <w:rPr>
      <w:rFonts w:ascii="Arial" w:hAnsi="Arial" w:cs="Arial"/>
      <w:color w:val="161616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CE4F4D"/>
    <w:pPr>
      <w:widowControl w:val="0"/>
      <w:shd w:val="clear" w:color="auto" w:fill="FFFFFF"/>
      <w:spacing w:after="440" w:line="240" w:lineRule="auto"/>
    </w:pPr>
    <w:rPr>
      <w:rFonts w:ascii="Times New Roman" w:hAnsi="Times New Roman"/>
      <w:color w:val="161616"/>
      <w:lang w:val="en-US" w:eastAsia="en-US"/>
    </w:rPr>
  </w:style>
  <w:style w:type="table" w:styleId="a8">
    <w:name w:val="Table Grid"/>
    <w:basedOn w:val="a1"/>
    <w:uiPriority w:val="99"/>
    <w:locked/>
    <w:rsid w:val="00511111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074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83673"/>
    <w:rPr>
      <w:rFonts w:cs="Times New Roman"/>
    </w:rPr>
  </w:style>
  <w:style w:type="character" w:styleId="ab">
    <w:name w:val="page number"/>
    <w:basedOn w:val="a0"/>
    <w:uiPriority w:val="99"/>
    <w:rsid w:val="004074A5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EA65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83673"/>
    <w:rPr>
      <w:rFonts w:ascii="Times New Roman" w:hAnsi="Times New Roman" w:cs="Times New Roman"/>
      <w:sz w:val="2"/>
    </w:rPr>
  </w:style>
  <w:style w:type="paragraph" w:styleId="ae">
    <w:name w:val="footer"/>
    <w:basedOn w:val="a"/>
    <w:link w:val="af"/>
    <w:uiPriority w:val="99"/>
    <w:rsid w:val="00E83D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3615B"/>
  </w:style>
  <w:style w:type="paragraph" w:customStyle="1" w:styleId="ConsPlusNormal">
    <w:name w:val="ConsPlusNormal"/>
    <w:rsid w:val="006B5ED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kab0</dc:creator>
  <cp:keywords/>
  <dc:description/>
  <cp:lastModifiedBy>Екатерина Сергеевна Васильева</cp:lastModifiedBy>
  <cp:revision>19</cp:revision>
  <cp:lastPrinted>2022-07-15T06:14:00Z</cp:lastPrinted>
  <dcterms:created xsi:type="dcterms:W3CDTF">2020-06-23T12:18:00Z</dcterms:created>
  <dcterms:modified xsi:type="dcterms:W3CDTF">2022-11-11T13:48:00Z</dcterms:modified>
</cp:coreProperties>
</file>