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A" w:rsidRDefault="00B12317" w:rsidP="0078623A">
      <w:pPr>
        <w:pStyle w:val="a4"/>
        <w:shd w:val="clear" w:color="auto" w:fill="auto"/>
        <w:jc w:val="center"/>
      </w:pPr>
      <w:r>
        <w:t>СОГЛАШЕНИЕ</w:t>
      </w:r>
      <w:r w:rsidR="0078623A">
        <w:t xml:space="preserve"> </w:t>
      </w:r>
      <w:r>
        <w:t>о сотрудничестве</w:t>
      </w:r>
    </w:p>
    <w:p w:rsidR="00C17F9F" w:rsidRDefault="0078623A" w:rsidP="0078623A">
      <w:pPr>
        <w:pStyle w:val="a4"/>
        <w:shd w:val="clear" w:color="auto" w:fill="auto"/>
        <w:jc w:val="center"/>
      </w:pPr>
      <w:r>
        <w:t>в сфере увековечения памяти погибших при защите Отчества</w:t>
      </w:r>
    </w:p>
    <w:p w:rsidR="0078623A" w:rsidRDefault="0078623A" w:rsidP="0078623A">
      <w:pPr>
        <w:pStyle w:val="a4"/>
        <w:shd w:val="clear" w:color="auto" w:fill="auto"/>
        <w:jc w:val="center"/>
        <w:rPr>
          <w:b w:val="0"/>
          <w:bCs w:val="0"/>
        </w:rPr>
      </w:pPr>
      <w:r>
        <w:t>на территории Ленинградской области</w:t>
      </w:r>
    </w:p>
    <w:p w:rsidR="0078623A" w:rsidRDefault="0078623A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</w:p>
    <w:p w:rsidR="0078623A" w:rsidRDefault="0078623A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</w:p>
    <w:p w:rsidR="00B12317" w:rsidRDefault="00B12317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  <w:r>
        <w:t xml:space="preserve">г. Санкт-Петербург                                                      </w:t>
      </w:r>
      <w:r w:rsidR="00640D95">
        <w:t xml:space="preserve">    </w:t>
      </w:r>
      <w:r>
        <w:t xml:space="preserve"> «</w:t>
      </w:r>
      <w:r w:rsidR="00640D95">
        <w:t xml:space="preserve"> </w:t>
      </w:r>
      <w:r w:rsidR="005C6C87">
        <w:t xml:space="preserve"> </w:t>
      </w:r>
      <w:r w:rsidR="00C17F9F">
        <w:t xml:space="preserve"> </w:t>
      </w:r>
      <w:r w:rsidR="005C6C87">
        <w:t xml:space="preserve">  » _______</w:t>
      </w:r>
      <w:r w:rsidR="00C17F9F">
        <w:t>__</w:t>
      </w:r>
      <w:r w:rsidR="005C6C87">
        <w:t xml:space="preserve"> 202</w:t>
      </w:r>
      <w:r w:rsidR="008925F1">
        <w:t>3</w:t>
      </w:r>
      <w:r w:rsidR="00C17F9F">
        <w:t xml:space="preserve"> г.</w:t>
      </w:r>
    </w:p>
    <w:p w:rsidR="00B12317" w:rsidRDefault="00B12317" w:rsidP="004074A5">
      <w:pPr>
        <w:pStyle w:val="a6"/>
        <w:shd w:val="clear" w:color="auto" w:fill="auto"/>
        <w:tabs>
          <w:tab w:val="left" w:pos="6928"/>
          <w:tab w:val="left" w:pos="7494"/>
        </w:tabs>
        <w:jc w:val="both"/>
      </w:pPr>
    </w:p>
    <w:p w:rsidR="00B12317" w:rsidRDefault="005C6C87" w:rsidP="0078623A">
      <w:pPr>
        <w:pStyle w:val="a6"/>
        <w:shd w:val="clear" w:color="auto" w:fill="auto"/>
        <w:tabs>
          <w:tab w:val="left" w:pos="2637"/>
          <w:tab w:val="left" w:pos="4245"/>
          <w:tab w:val="left" w:pos="6006"/>
        </w:tabs>
        <w:ind w:firstLine="709"/>
        <w:jc w:val="both"/>
      </w:pPr>
      <w:proofErr w:type="gramStart"/>
      <w:r>
        <w:t xml:space="preserve">Комитет по молодежной политике </w:t>
      </w:r>
      <w:r w:rsidR="00B12317">
        <w:t xml:space="preserve">Ленинградской области </w:t>
      </w:r>
      <w:r w:rsidR="00B43E20">
        <w:t>(далее также – К</w:t>
      </w:r>
      <w:r w:rsidR="0078623A">
        <w:t xml:space="preserve">омитет) </w:t>
      </w:r>
      <w:r w:rsidR="00B12317">
        <w:t xml:space="preserve">в лице </w:t>
      </w:r>
      <w:r w:rsidR="0078623A">
        <w:t xml:space="preserve">председателя </w:t>
      </w:r>
      <w:r w:rsidR="00B43E20">
        <w:t>К</w:t>
      </w:r>
      <w:r w:rsidR="0078623A">
        <w:t xml:space="preserve">омитета </w:t>
      </w:r>
      <w:r w:rsidR="000174E7">
        <w:t>Григорьевой Марины Андреевны</w:t>
      </w:r>
      <w:r w:rsidR="00B12317">
        <w:t>, действующе</w:t>
      </w:r>
      <w:r w:rsidR="000174E7">
        <w:t>го на основании положения о комитете по молодежной политике</w:t>
      </w:r>
      <w:r w:rsidR="00B12317">
        <w:rPr>
          <w:color w:val="000000"/>
        </w:rPr>
        <w:t xml:space="preserve"> Ленинградской области, утвержд</w:t>
      </w:r>
      <w:r w:rsidR="000174E7">
        <w:rPr>
          <w:color w:val="000000"/>
        </w:rPr>
        <w:t xml:space="preserve">енного </w:t>
      </w:r>
      <w:r w:rsidR="0078623A">
        <w:rPr>
          <w:color w:val="000000"/>
        </w:rPr>
        <w:t>п</w:t>
      </w:r>
      <w:r w:rsidR="006B5EDC">
        <w:rPr>
          <w:color w:val="000000"/>
        </w:rPr>
        <w:t>остановлением Правительства Ленинградской области от 1 ноября 2018 года № 419 «Об утверждении</w:t>
      </w:r>
      <w:r w:rsidR="00C45DF0">
        <w:rPr>
          <w:color w:val="000000"/>
        </w:rPr>
        <w:t xml:space="preserve"> </w:t>
      </w:r>
      <w:r w:rsidR="006B5EDC">
        <w:rPr>
          <w:color w:val="000000"/>
        </w:rPr>
        <w:t>положения о комитете по молодежной политике Ленинградской области»</w:t>
      </w:r>
      <w:r w:rsidR="00B12317">
        <w:t>, имен</w:t>
      </w:r>
      <w:r w:rsidR="007C49AA">
        <w:t>уем</w:t>
      </w:r>
      <w:r w:rsidR="007D7E4E">
        <w:t>ый</w:t>
      </w:r>
      <w:r w:rsidR="007C49AA">
        <w:t xml:space="preserve"> в дальнейшем «Сторона</w:t>
      </w:r>
      <w:r w:rsidR="007C49AA">
        <w:noBreakHyphen/>
      </w:r>
      <w:r w:rsidR="00A45301">
        <w:t>1</w:t>
      </w:r>
      <w:r w:rsidR="007C49AA">
        <w:t>»</w:t>
      </w:r>
      <w:r w:rsidR="00A45301">
        <w:t>,</w:t>
      </w:r>
      <w:r w:rsidR="007C49AA">
        <w:t> </w:t>
      </w:r>
      <w:r w:rsidR="0078623A">
        <w:t>и</w:t>
      </w:r>
      <w:r w:rsidR="007C49AA">
        <w:t> ___</w:t>
      </w:r>
      <w:r w:rsidR="00EE5BD0">
        <w:t>________________________________________________________</w:t>
      </w:r>
      <w:r w:rsidR="0078623A">
        <w:t>_________</w:t>
      </w:r>
      <w:r w:rsidR="00EE5BD0">
        <w:t>___</w:t>
      </w:r>
      <w:r w:rsidR="007C49AA">
        <w:t>____</w:t>
      </w:r>
      <w:r w:rsidR="0078623A">
        <w:t>,</w:t>
      </w:r>
      <w:r w:rsidR="007C49AA">
        <w:t> </w:t>
      </w:r>
      <w:r w:rsidR="0078623A" w:rsidRPr="0078623A">
        <w:t>уполномоченн</w:t>
      </w:r>
      <w:r w:rsidR="007C49AA">
        <w:t>ое </w:t>
      </w:r>
      <w:r w:rsidR="0078623A" w:rsidRPr="0078623A">
        <w:t>на</w:t>
      </w:r>
      <w:r w:rsidR="007C49AA">
        <w:t xml:space="preserve"> </w:t>
      </w:r>
      <w:r w:rsidR="0078623A" w:rsidRPr="0078623A">
        <w:t>проведение поисковой работы в порядке</w:t>
      </w:r>
      <w:proofErr w:type="gramEnd"/>
      <w:r w:rsidR="0078623A" w:rsidRPr="0078623A">
        <w:t xml:space="preserve">, </w:t>
      </w:r>
      <w:proofErr w:type="gramStart"/>
      <w:r w:rsidR="0078623A" w:rsidRPr="0078623A">
        <w:t>установленном</w:t>
      </w:r>
      <w:r w:rsidR="0078623A">
        <w:t xml:space="preserve"> действующим законодательством, </w:t>
      </w:r>
      <w:r w:rsidR="00B12317">
        <w:t xml:space="preserve">в лице </w:t>
      </w:r>
      <w:r w:rsidR="0078623A">
        <w:t>________________________________</w:t>
      </w:r>
      <w:r w:rsidR="007C49AA">
        <w:t>, </w:t>
      </w:r>
      <w:r w:rsidR="00B12317">
        <w:t>действующего</w:t>
      </w:r>
      <w:r w:rsidR="007C49AA">
        <w:t> </w:t>
      </w:r>
      <w:r w:rsidR="00B12317">
        <w:t>на</w:t>
      </w:r>
      <w:r w:rsidR="007C49AA">
        <w:t> </w:t>
      </w:r>
      <w:r w:rsidR="00B12317">
        <w:t>основании</w:t>
      </w:r>
      <w:r w:rsidR="007C49AA">
        <w:t xml:space="preserve">  </w:t>
      </w:r>
      <w:r w:rsidR="0078623A">
        <w:t>______________</w:t>
      </w:r>
      <w:r w:rsidR="007C49AA">
        <w:t>________</w:t>
      </w:r>
      <w:r w:rsidR="00B12317">
        <w:t>, именуем</w:t>
      </w:r>
      <w:r w:rsidR="007C49AA">
        <w:t>ое</w:t>
      </w:r>
      <w:r w:rsidR="00B12317">
        <w:t xml:space="preserve"> в дальнейшем </w:t>
      </w:r>
      <w:r w:rsidR="007C49AA">
        <w:t>«</w:t>
      </w:r>
      <w:r w:rsidR="00B12317">
        <w:t>Сторона</w:t>
      </w:r>
      <w:r w:rsidR="007C49AA">
        <w:t>-</w:t>
      </w:r>
      <w:r w:rsidR="00B12317">
        <w:t>2</w:t>
      </w:r>
      <w:r w:rsidR="007C49AA">
        <w:t>»</w:t>
      </w:r>
      <w:r w:rsidR="00B12317">
        <w:t>, вместе именуемые</w:t>
      </w:r>
      <w:r w:rsidR="000174E7">
        <w:t xml:space="preserve"> в дальнейшем </w:t>
      </w:r>
      <w:r w:rsidR="007C49AA">
        <w:t>«</w:t>
      </w:r>
      <w:r w:rsidR="000174E7">
        <w:t>Сторон</w:t>
      </w:r>
      <w:r w:rsidR="0078623A">
        <w:t>ы</w:t>
      </w:r>
      <w:r w:rsidR="007C49AA">
        <w:t>»</w:t>
      </w:r>
      <w:r w:rsidR="000174E7">
        <w:t>, в рамках</w:t>
      </w:r>
      <w:r w:rsidR="00B12317">
        <w:t xml:space="preserve"> </w:t>
      </w:r>
      <w:r w:rsidR="000174E7">
        <w:t xml:space="preserve">реализации </w:t>
      </w:r>
      <w:r w:rsidR="0078623A">
        <w:t>п</w:t>
      </w:r>
      <w:r w:rsidR="000174E7">
        <w:t>остановления Правительства Ленинградской области от 30.12.202</w:t>
      </w:r>
      <w:r w:rsidR="00B43E20">
        <w:t>1</w:t>
      </w:r>
      <w:r w:rsidR="000174E7">
        <w:t xml:space="preserve"> № 898</w:t>
      </w:r>
      <w:r w:rsidR="00B43E20">
        <w:t> </w:t>
      </w:r>
      <w:r w:rsidR="000174E7" w:rsidRPr="00B50C33">
        <w:t>«Об отдельных вопросах увековечения памяти погибших при защите Отечества в Ленинградской области»</w:t>
      </w:r>
      <w:r w:rsidR="00BC1A70">
        <w:t xml:space="preserve"> заключили </w:t>
      </w:r>
      <w:r w:rsidR="007C49AA">
        <w:t xml:space="preserve">между собой </w:t>
      </w:r>
      <w:r w:rsidR="00BC1A70">
        <w:t>настоящее Соглашение о нижеследующем:</w:t>
      </w:r>
      <w:r w:rsidR="000174E7">
        <w:t xml:space="preserve"> </w:t>
      </w:r>
      <w:proofErr w:type="gramEnd"/>
    </w:p>
    <w:p w:rsidR="00B12317" w:rsidRDefault="00B12317" w:rsidP="00CE4F4D">
      <w:pPr>
        <w:pStyle w:val="a6"/>
        <w:shd w:val="clear" w:color="auto" w:fill="auto"/>
        <w:tabs>
          <w:tab w:val="left" w:pos="2637"/>
          <w:tab w:val="left" w:pos="4245"/>
          <w:tab w:val="left" w:pos="6006"/>
        </w:tabs>
        <w:ind w:left="400" w:firstLine="40"/>
        <w:jc w:val="both"/>
      </w:pPr>
    </w:p>
    <w:p w:rsidR="00B12317" w:rsidRDefault="00B12317" w:rsidP="00A80D5E">
      <w:pPr>
        <w:pStyle w:val="a6"/>
        <w:numPr>
          <w:ilvl w:val="0"/>
          <w:numId w:val="3"/>
        </w:numPr>
        <w:shd w:val="clear" w:color="auto" w:fill="auto"/>
        <w:jc w:val="center"/>
        <w:rPr>
          <w:b/>
          <w:bCs/>
        </w:rPr>
      </w:pPr>
      <w:r>
        <w:rPr>
          <w:b/>
          <w:bCs/>
        </w:rPr>
        <w:t>Предмет Соглашения</w:t>
      </w:r>
    </w:p>
    <w:p w:rsidR="00A80D5E" w:rsidRDefault="00A80D5E" w:rsidP="00A80D5E">
      <w:pPr>
        <w:pStyle w:val="a6"/>
        <w:shd w:val="clear" w:color="auto" w:fill="auto"/>
        <w:ind w:left="720" w:firstLine="0"/>
        <w:rPr>
          <w:b/>
          <w:bCs/>
        </w:rPr>
      </w:pPr>
    </w:p>
    <w:p w:rsidR="00B12317" w:rsidRDefault="007C49AA" w:rsidP="0080110E">
      <w:pPr>
        <w:pStyle w:val="a6"/>
        <w:shd w:val="clear" w:color="auto" w:fill="auto"/>
        <w:ind w:firstLine="709"/>
        <w:jc w:val="both"/>
        <w:rPr>
          <w:color w:val="auto"/>
        </w:rPr>
      </w:pPr>
      <w:r>
        <w:rPr>
          <w:bCs/>
        </w:rPr>
        <w:t>1.1. </w:t>
      </w:r>
      <w:proofErr w:type="gramStart"/>
      <w:r w:rsidR="00B12317" w:rsidRPr="00CE4F4D">
        <w:rPr>
          <w:bCs/>
        </w:rPr>
        <w:t xml:space="preserve">Предметом настоящего Соглашения является сотрудничество в </w:t>
      </w:r>
      <w:r w:rsidR="00B43E20">
        <w:rPr>
          <w:bCs/>
        </w:rPr>
        <w:t>сфере</w:t>
      </w:r>
      <w:r w:rsidR="009463C2">
        <w:rPr>
          <w:bCs/>
        </w:rPr>
        <w:t xml:space="preserve"> увековечения памяти погибших при защите Отечества: </w:t>
      </w:r>
      <w:r w:rsidR="00B12317">
        <w:t>проведени</w:t>
      </w:r>
      <w:r w:rsidR="00D45418">
        <w:t>е</w:t>
      </w:r>
      <w:r w:rsidR="00B12317">
        <w:t xml:space="preserve"> </w:t>
      </w:r>
      <w:r w:rsidR="00BC1A70">
        <w:t>поисков</w:t>
      </w:r>
      <w:r w:rsidR="00B43E20">
        <w:t>ой</w:t>
      </w:r>
      <w:r w:rsidR="00BC1A70">
        <w:t xml:space="preserve"> работ</w:t>
      </w:r>
      <w:r w:rsidR="00B43E20">
        <w:t>ы</w:t>
      </w:r>
      <w:r w:rsidR="00BC1A70">
        <w:t xml:space="preserve"> на террито</w:t>
      </w:r>
      <w:r w:rsidR="00BC1A70" w:rsidRPr="00A6693C">
        <w:t xml:space="preserve">рии Ленинградской области, </w:t>
      </w:r>
      <w:r w:rsidR="00B12317" w:rsidRPr="00A6693C">
        <w:t>мероприятий по увековеч</w:t>
      </w:r>
      <w:r w:rsidR="00D45418" w:rsidRPr="00A6693C">
        <w:t>е</w:t>
      </w:r>
      <w:r w:rsidR="00B12317" w:rsidRPr="00A6693C">
        <w:t xml:space="preserve">нию памяти погибших </w:t>
      </w:r>
      <w:r w:rsidR="00793251" w:rsidRPr="00A6693C">
        <w:t xml:space="preserve">при защите </w:t>
      </w:r>
      <w:r w:rsidR="00793251" w:rsidRPr="00002FC1">
        <w:t>Отечества</w:t>
      </w:r>
      <w:r w:rsidR="00B12317" w:rsidRPr="00002FC1">
        <w:t>;</w:t>
      </w:r>
      <w:r w:rsidR="00BC1A70" w:rsidRPr="00002FC1">
        <w:t xml:space="preserve"> </w:t>
      </w:r>
      <w:r w:rsidR="00793251" w:rsidRPr="00002FC1">
        <w:rPr>
          <w:color w:val="auto"/>
        </w:rPr>
        <w:t xml:space="preserve">работ по перемещению </w:t>
      </w:r>
      <w:r w:rsidR="00D45418" w:rsidRPr="00002FC1">
        <w:rPr>
          <w:color w:val="auto"/>
        </w:rPr>
        <w:t xml:space="preserve">и последующему захоронению </w:t>
      </w:r>
      <w:r w:rsidR="00793251" w:rsidRPr="00002FC1">
        <w:rPr>
          <w:color w:val="auto"/>
        </w:rPr>
        <w:t xml:space="preserve">непогребенных останков и </w:t>
      </w:r>
      <w:r w:rsidR="00D45418" w:rsidRPr="00002FC1">
        <w:rPr>
          <w:color w:val="auto"/>
        </w:rPr>
        <w:t xml:space="preserve">перемещению </w:t>
      </w:r>
      <w:r w:rsidR="00793251" w:rsidRPr="00002FC1">
        <w:rPr>
          <w:color w:val="auto"/>
        </w:rPr>
        <w:t>неизвестных воинских захоронений;</w:t>
      </w:r>
      <w:r w:rsidR="00B12317" w:rsidRPr="00002FC1">
        <w:rPr>
          <w:color w:val="auto"/>
        </w:rPr>
        <w:t xml:space="preserve"> проведени</w:t>
      </w:r>
      <w:r w:rsidR="00D45418" w:rsidRPr="00002FC1">
        <w:rPr>
          <w:color w:val="auto"/>
        </w:rPr>
        <w:t>е</w:t>
      </w:r>
      <w:r w:rsidR="00B12317" w:rsidRPr="00002FC1">
        <w:rPr>
          <w:color w:val="auto"/>
        </w:rPr>
        <w:t xml:space="preserve"> </w:t>
      </w:r>
      <w:r w:rsidR="009B170B" w:rsidRPr="00002FC1">
        <w:t>торжественно</w:t>
      </w:r>
      <w:r w:rsidR="009B170B">
        <w:t xml:space="preserve">-траурных </w:t>
      </w:r>
      <w:r w:rsidR="008D46D3">
        <w:t xml:space="preserve">церемоний захоронения защитников Отечества, </w:t>
      </w:r>
      <w:r w:rsidR="00D45418">
        <w:t>обнаруженных</w:t>
      </w:r>
      <w:r w:rsidR="008D46D3">
        <w:t xml:space="preserve"> при проведении поисков</w:t>
      </w:r>
      <w:r w:rsidR="00B43E20">
        <w:t>ой</w:t>
      </w:r>
      <w:r w:rsidR="008D46D3">
        <w:t xml:space="preserve"> </w:t>
      </w:r>
      <w:r w:rsidR="008D46D3" w:rsidRPr="0078623A">
        <w:t>работ</w:t>
      </w:r>
      <w:r w:rsidR="00B43E20">
        <w:t>ы</w:t>
      </w:r>
      <w:r w:rsidR="00B12317" w:rsidRPr="0078623A">
        <w:t>;</w:t>
      </w:r>
      <w:proofErr w:type="gramEnd"/>
      <w:r w:rsidR="00B12317" w:rsidRPr="0078623A">
        <w:t xml:space="preserve"> </w:t>
      </w:r>
      <w:r w:rsidR="00EE5BD0" w:rsidRPr="0078623A">
        <w:t>проведени</w:t>
      </w:r>
      <w:r w:rsidR="00D45418">
        <w:t>е</w:t>
      </w:r>
      <w:r w:rsidR="00EE5BD0" w:rsidRPr="0078623A">
        <w:t xml:space="preserve"> </w:t>
      </w:r>
      <w:r w:rsidR="00B12317" w:rsidRPr="0078623A">
        <w:t>архивно-исследова</w:t>
      </w:r>
      <w:r w:rsidR="00E14FEC" w:rsidRPr="0078623A">
        <w:t>тельской работы;</w:t>
      </w:r>
      <w:r w:rsidR="00B12317" w:rsidRPr="0078623A">
        <w:t xml:space="preserve"> проведени</w:t>
      </w:r>
      <w:r w:rsidR="00D45418">
        <w:t>е</w:t>
      </w:r>
      <w:r w:rsidR="00B12317">
        <w:t xml:space="preserve"> мероприятий по патриотическому воспитанию молодежи</w:t>
      </w:r>
      <w:r w:rsidR="00D45418">
        <w:t>;</w:t>
      </w:r>
      <w:r w:rsidR="00B12317">
        <w:t xml:space="preserve"> использование имеющихся у Сторон информационных,</w:t>
      </w:r>
      <w:r w:rsidR="00B12317" w:rsidRPr="00CE4F4D">
        <w:t xml:space="preserve"> </w:t>
      </w:r>
      <w:r w:rsidR="00793251">
        <w:t xml:space="preserve">правовых, </w:t>
      </w:r>
      <w:r w:rsidR="00B12317" w:rsidRPr="0078623A">
        <w:rPr>
          <w:color w:val="auto"/>
        </w:rPr>
        <w:t xml:space="preserve">организационных </w:t>
      </w:r>
      <w:r w:rsidR="00793251" w:rsidRPr="0078623A">
        <w:rPr>
          <w:color w:val="auto"/>
        </w:rPr>
        <w:t xml:space="preserve">и иных </w:t>
      </w:r>
      <w:r w:rsidR="00B12317" w:rsidRPr="0078623A">
        <w:rPr>
          <w:color w:val="auto"/>
        </w:rPr>
        <w:t xml:space="preserve">ресурсов </w:t>
      </w:r>
      <w:r w:rsidR="00B43E20">
        <w:rPr>
          <w:color w:val="auto"/>
        </w:rPr>
        <w:t>для</w:t>
      </w:r>
      <w:r w:rsidR="00B12317" w:rsidRPr="0078623A">
        <w:rPr>
          <w:color w:val="auto"/>
        </w:rPr>
        <w:t xml:space="preserve"> реализации совместных мероприятий.</w:t>
      </w:r>
    </w:p>
    <w:p w:rsidR="007C49AA" w:rsidRDefault="007C49AA" w:rsidP="007C49AA">
      <w:pPr>
        <w:pStyle w:val="a6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 xml:space="preserve">1.2. </w:t>
      </w:r>
      <w:r w:rsidRPr="007C49AA">
        <w:rPr>
          <w:color w:val="auto"/>
        </w:rPr>
        <w:t xml:space="preserve">Стороны намерены установить и развивать сотрудничество на основе </w:t>
      </w:r>
      <w:r>
        <w:rPr>
          <w:color w:val="auto"/>
        </w:rPr>
        <w:t xml:space="preserve">следующих </w:t>
      </w:r>
      <w:r w:rsidRPr="007C49AA">
        <w:rPr>
          <w:color w:val="auto"/>
        </w:rPr>
        <w:t>принципов:</w:t>
      </w:r>
    </w:p>
    <w:p w:rsidR="007C49AA" w:rsidRDefault="007C49AA" w:rsidP="007C49AA">
      <w:pPr>
        <w:pStyle w:val="a6"/>
        <w:shd w:val="clear" w:color="auto" w:fill="auto"/>
        <w:ind w:firstLine="709"/>
        <w:jc w:val="both"/>
      </w:pPr>
      <w:r>
        <w:t>- принципа обязательности и последовательности исполнения достигнутых договоренностей в рамках Соглашения;</w:t>
      </w:r>
    </w:p>
    <w:p w:rsidR="002C3215" w:rsidRDefault="007C49AA" w:rsidP="002C3215">
      <w:pPr>
        <w:pStyle w:val="a6"/>
        <w:shd w:val="clear" w:color="auto" w:fill="auto"/>
        <w:ind w:firstLine="709"/>
        <w:jc w:val="both"/>
      </w:pPr>
      <w:r>
        <w:t>-</w:t>
      </w:r>
      <w:r w:rsidR="002C3215">
        <w:t xml:space="preserve"> принципа</w:t>
      </w:r>
      <w:r>
        <w:t> независимости в решении стоящих перед Сторонами задач и реализации возложенных на них функций, а также недопустимости вмешательства в их деятельность;</w:t>
      </w:r>
    </w:p>
    <w:p w:rsidR="002C3215" w:rsidRDefault="007C49AA" w:rsidP="00800ADF">
      <w:pPr>
        <w:pStyle w:val="a6"/>
        <w:shd w:val="clear" w:color="auto" w:fill="auto"/>
        <w:ind w:firstLine="709"/>
        <w:jc w:val="both"/>
      </w:pPr>
      <w:r>
        <w:t>-</w:t>
      </w:r>
      <w:r w:rsidR="002C3215">
        <w:t xml:space="preserve"> принципов </w:t>
      </w:r>
      <w:r>
        <w:t>профессионализма и ответственности;</w:t>
      </w:r>
    </w:p>
    <w:p w:rsidR="007C49AA" w:rsidRDefault="007C49AA" w:rsidP="002C3215">
      <w:pPr>
        <w:pStyle w:val="a6"/>
        <w:shd w:val="clear" w:color="auto" w:fill="auto"/>
        <w:ind w:firstLine="709"/>
        <w:jc w:val="both"/>
      </w:pPr>
      <w:r>
        <w:lastRenderedPageBreak/>
        <w:t>-</w:t>
      </w:r>
      <w:r w:rsidR="002C3215">
        <w:t xml:space="preserve"> принципа </w:t>
      </w:r>
      <w:r>
        <w:t>соблюдения требований</w:t>
      </w:r>
      <w:r w:rsidR="002C3215">
        <w:t xml:space="preserve"> </w:t>
      </w:r>
      <w:r>
        <w:t>законодательства Российской Федерации и Ленинградской области</w:t>
      </w:r>
      <w:r w:rsidR="002C3215" w:rsidRPr="002C3215">
        <w:t>;</w:t>
      </w:r>
    </w:p>
    <w:p w:rsidR="002C3215" w:rsidRDefault="002C3215" w:rsidP="002C3215">
      <w:pPr>
        <w:pStyle w:val="a6"/>
        <w:shd w:val="clear" w:color="auto" w:fill="auto"/>
        <w:ind w:firstLine="709"/>
        <w:jc w:val="both"/>
      </w:pPr>
      <w:r>
        <w:t>- принципа взаимопонимания</w:t>
      </w:r>
      <w:r w:rsidRPr="002C3215">
        <w:t>;</w:t>
      </w:r>
    </w:p>
    <w:p w:rsidR="002C3215" w:rsidRDefault="002C3215" w:rsidP="002C3215">
      <w:pPr>
        <w:pStyle w:val="a6"/>
        <w:shd w:val="clear" w:color="auto" w:fill="auto"/>
        <w:ind w:firstLine="709"/>
        <w:jc w:val="both"/>
      </w:pPr>
      <w:r>
        <w:t>- принципа уважения</w:t>
      </w:r>
      <w:r w:rsidRPr="00B43E20">
        <w:t>;</w:t>
      </w:r>
    </w:p>
    <w:p w:rsidR="002C3215" w:rsidRPr="009B2615" w:rsidRDefault="009B2615" w:rsidP="002C3215">
      <w:pPr>
        <w:pStyle w:val="a6"/>
        <w:shd w:val="clear" w:color="auto" w:fill="auto"/>
        <w:ind w:firstLine="709"/>
        <w:jc w:val="both"/>
      </w:pPr>
      <w:r>
        <w:t>- принципа доверия</w:t>
      </w:r>
      <w:r w:rsidR="00002FC1">
        <w:t>.</w:t>
      </w:r>
    </w:p>
    <w:p w:rsidR="007C49AA" w:rsidRDefault="007C49AA" w:rsidP="008E66B0">
      <w:pPr>
        <w:pStyle w:val="a6"/>
        <w:ind w:firstLine="709"/>
        <w:jc w:val="both"/>
        <w:rPr>
          <w:color w:val="auto"/>
        </w:rPr>
      </w:pPr>
      <w:r>
        <w:rPr>
          <w:color w:val="auto"/>
        </w:rPr>
        <w:t>1.3. </w:t>
      </w:r>
      <w:r w:rsidRPr="007C49AA">
        <w:rPr>
          <w:color w:val="auto"/>
        </w:rPr>
        <w:t xml:space="preserve">Сотрудничество понимается Сторонами как создание взаимного режима наибольшего благоприятствования </w:t>
      </w:r>
      <w:proofErr w:type="gramStart"/>
      <w:r w:rsidRPr="007C49AA">
        <w:rPr>
          <w:color w:val="auto"/>
        </w:rPr>
        <w:t xml:space="preserve">при реализации цели настоящего Соглашения в сфере </w:t>
      </w:r>
      <w:r w:rsidR="008E66B0" w:rsidRPr="008E66B0">
        <w:rPr>
          <w:color w:val="auto"/>
        </w:rPr>
        <w:t>увековечения памят</w:t>
      </w:r>
      <w:r w:rsidR="008E66B0">
        <w:rPr>
          <w:color w:val="auto"/>
        </w:rPr>
        <w:t xml:space="preserve">и погибших при защите Отчества </w:t>
      </w:r>
      <w:r w:rsidR="008E66B0" w:rsidRPr="008E66B0">
        <w:rPr>
          <w:color w:val="auto"/>
        </w:rPr>
        <w:t>на территории Ленинградской области</w:t>
      </w:r>
      <w:r w:rsidRPr="007C49AA">
        <w:rPr>
          <w:color w:val="auto"/>
        </w:rPr>
        <w:t xml:space="preserve"> при строгом соблюдении</w:t>
      </w:r>
      <w:proofErr w:type="gramEnd"/>
      <w:r w:rsidRPr="007C49AA">
        <w:rPr>
          <w:color w:val="auto"/>
        </w:rPr>
        <w:t xml:space="preserve"> законодательства Российской Федерации</w:t>
      </w:r>
      <w:r w:rsidR="008E66B0">
        <w:rPr>
          <w:color w:val="auto"/>
        </w:rPr>
        <w:t xml:space="preserve"> и законодательства Ленинградской области</w:t>
      </w:r>
      <w:r w:rsidRPr="007C49AA">
        <w:rPr>
          <w:color w:val="auto"/>
        </w:rPr>
        <w:t>.</w:t>
      </w:r>
    </w:p>
    <w:p w:rsidR="0080110E" w:rsidRDefault="0080110E" w:rsidP="0080110E">
      <w:pPr>
        <w:pStyle w:val="1"/>
        <w:shd w:val="clear" w:color="auto" w:fill="auto"/>
        <w:tabs>
          <w:tab w:val="left" w:pos="937"/>
        </w:tabs>
        <w:ind w:firstLine="0"/>
        <w:jc w:val="both"/>
      </w:pPr>
      <w:bookmarkStart w:id="0" w:name="bookmark2"/>
      <w:bookmarkStart w:id="1" w:name="bookmark3"/>
    </w:p>
    <w:p w:rsidR="00B12317" w:rsidRDefault="00B12317" w:rsidP="00A80D5E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jc w:val="center"/>
        <w:rPr>
          <w:b/>
        </w:rPr>
      </w:pPr>
      <w:r w:rsidRPr="00BA367F">
        <w:rPr>
          <w:b/>
        </w:rPr>
        <w:t>Формы</w:t>
      </w:r>
      <w:r w:rsidR="00E84532">
        <w:rPr>
          <w:b/>
        </w:rPr>
        <w:t xml:space="preserve"> и виды</w:t>
      </w:r>
      <w:r w:rsidRPr="00BA367F">
        <w:rPr>
          <w:b/>
        </w:rPr>
        <w:t xml:space="preserve"> взаимодействия Сторон</w:t>
      </w:r>
      <w:bookmarkEnd w:id="0"/>
      <w:bookmarkEnd w:id="1"/>
    </w:p>
    <w:p w:rsidR="00A80D5E" w:rsidRPr="00BA367F" w:rsidRDefault="00A80D5E" w:rsidP="00A80D5E">
      <w:pPr>
        <w:pStyle w:val="1"/>
        <w:shd w:val="clear" w:color="auto" w:fill="auto"/>
        <w:tabs>
          <w:tab w:val="left" w:pos="937"/>
        </w:tabs>
        <w:ind w:left="720" w:firstLine="0"/>
        <w:rPr>
          <w:b/>
        </w:rPr>
      </w:pPr>
    </w:p>
    <w:p w:rsidR="00B12317" w:rsidRDefault="008E66B0" w:rsidP="006F6D8A">
      <w:pPr>
        <w:pStyle w:val="1"/>
        <w:shd w:val="clear" w:color="auto" w:fill="auto"/>
        <w:spacing w:line="226" w:lineRule="auto"/>
        <w:ind w:firstLine="708"/>
        <w:jc w:val="both"/>
      </w:pPr>
      <w:r>
        <w:t>2.1. </w:t>
      </w:r>
      <w:r w:rsidR="00B12317">
        <w:t>Стороны в пределах установлен</w:t>
      </w:r>
      <w:r w:rsidR="0078623A">
        <w:t>ной компетенции взаимодействуют</w:t>
      </w:r>
      <w:r w:rsidR="0078623A">
        <w:br/>
      </w:r>
      <w:r w:rsidR="00B12317">
        <w:t>в следующих формах:</w:t>
      </w:r>
    </w:p>
    <w:p w:rsidR="00B12317" w:rsidRDefault="008E66B0" w:rsidP="0080110E">
      <w:pPr>
        <w:pStyle w:val="1"/>
        <w:shd w:val="clear" w:color="auto" w:fill="auto"/>
        <w:ind w:firstLine="709"/>
        <w:jc w:val="both"/>
      </w:pPr>
      <w:r>
        <w:t>- </w:t>
      </w:r>
      <w:r w:rsidR="00B12317">
        <w:t>обмен информацией по вопроса</w:t>
      </w:r>
      <w:r w:rsidR="0078623A">
        <w:t xml:space="preserve">м, </w:t>
      </w:r>
      <w:r w:rsidR="00A80D5E">
        <w:t xml:space="preserve">связанным с реализацией настоящего Соглашения и отнесенным к ведению Сторон </w:t>
      </w:r>
      <w:r w:rsidR="00B12317">
        <w:t>законодательством Российской Федерации</w:t>
      </w:r>
      <w:r w:rsidR="001328EB">
        <w:t>, законодательством Ленинградской области</w:t>
      </w:r>
      <w:r w:rsidR="00B12317">
        <w:t>;</w:t>
      </w:r>
    </w:p>
    <w:p w:rsidR="00B12317" w:rsidRPr="00002FC1" w:rsidRDefault="008E66B0" w:rsidP="00013461">
      <w:pPr>
        <w:pStyle w:val="a6"/>
        <w:shd w:val="clear" w:color="auto" w:fill="auto"/>
        <w:ind w:firstLine="708"/>
        <w:jc w:val="both"/>
      </w:pPr>
      <w:r>
        <w:t>- </w:t>
      </w:r>
      <w:r w:rsidR="00B12317">
        <w:t>организация и осуществление в установленном законом порядке совместн</w:t>
      </w:r>
      <w:r w:rsidR="00BC1A70">
        <w:t>ой работы</w:t>
      </w:r>
      <w:r w:rsidR="00B12317">
        <w:t>, направленн</w:t>
      </w:r>
      <w:r w:rsidR="00BC1A70">
        <w:t>ой</w:t>
      </w:r>
      <w:r w:rsidR="00B12317">
        <w:t xml:space="preserve"> на увековеч</w:t>
      </w:r>
      <w:r w:rsidR="00013461">
        <w:t>е</w:t>
      </w:r>
      <w:r w:rsidR="00EE5BD0">
        <w:t>ние памяти погибших при защите Отечества</w:t>
      </w:r>
      <w:r w:rsidR="00002FC1" w:rsidRPr="00002FC1">
        <w:t>;</w:t>
      </w:r>
    </w:p>
    <w:p w:rsidR="00B12317" w:rsidRDefault="008E66B0" w:rsidP="006F6D8A">
      <w:pPr>
        <w:pStyle w:val="1"/>
        <w:shd w:val="clear" w:color="auto" w:fill="auto"/>
        <w:spacing w:line="233" w:lineRule="auto"/>
        <w:ind w:firstLine="708"/>
        <w:jc w:val="both"/>
      </w:pPr>
      <w:proofErr w:type="gramStart"/>
      <w:r>
        <w:t>- </w:t>
      </w:r>
      <w:r w:rsidR="00B12317">
        <w:t xml:space="preserve">организация и осуществление совместных согласованных мероприятий, связанных с </w:t>
      </w:r>
      <w:r w:rsidR="0078623A">
        <w:t>реализацией п</w:t>
      </w:r>
      <w:r w:rsidR="00054579">
        <w:t>остановления Правительства Ленинградской области от 30.12.202</w:t>
      </w:r>
      <w:r w:rsidR="00B43E20">
        <w:t>1</w:t>
      </w:r>
      <w:r w:rsidR="00054579">
        <w:t xml:space="preserve"> № 898</w:t>
      </w:r>
      <w:r w:rsidR="00BE7049">
        <w:t xml:space="preserve"> </w:t>
      </w:r>
      <w:r w:rsidR="00054579" w:rsidRPr="00B50C33">
        <w:t>«Об отдельных вопросах увековечения памяти погибших при защите Отечества в Ленинградской области»</w:t>
      </w:r>
      <w:r w:rsidR="00054579">
        <w:t xml:space="preserve"> и Закона Российской Федерации от 14</w:t>
      </w:r>
      <w:r w:rsidR="00C80AE2">
        <w:t>.01.</w:t>
      </w:r>
      <w:r w:rsidR="00054579">
        <w:t xml:space="preserve">1993 № 4292-1 </w:t>
      </w:r>
      <w:r w:rsidR="00C80AE2">
        <w:t>«</w:t>
      </w:r>
      <w:r w:rsidR="00054579">
        <w:t>Об увековечении памяти погибших при защите Отечества»</w:t>
      </w:r>
      <w:r w:rsidR="00013461">
        <w:t xml:space="preserve"> </w:t>
      </w:r>
      <w:r w:rsidR="00054579">
        <w:t>с</w:t>
      </w:r>
      <w:r w:rsidR="00B12317">
        <w:t xml:space="preserve"> использованием имеющихся у Ст</w:t>
      </w:r>
      <w:r w:rsidR="00793251">
        <w:t xml:space="preserve">орон информационных, правовых, </w:t>
      </w:r>
      <w:r w:rsidR="00B12317">
        <w:t xml:space="preserve">организационных </w:t>
      </w:r>
      <w:r w:rsidR="00793251">
        <w:t xml:space="preserve">и иных </w:t>
      </w:r>
      <w:r w:rsidR="00B12317">
        <w:t>ресурсов.</w:t>
      </w:r>
      <w:proofErr w:type="gramEnd"/>
    </w:p>
    <w:p w:rsidR="00A80D5E" w:rsidRDefault="00A80D5E" w:rsidP="008F1C1F">
      <w:pPr>
        <w:pStyle w:val="1"/>
        <w:shd w:val="clear" w:color="auto" w:fill="auto"/>
        <w:spacing w:line="233" w:lineRule="auto"/>
        <w:ind w:firstLine="720"/>
        <w:jc w:val="both"/>
      </w:pPr>
      <w:r>
        <w:t>2.</w:t>
      </w:r>
      <w:r w:rsidR="00E84532">
        <w:t>2</w:t>
      </w:r>
      <w:r>
        <w:t>. Обмен информацией как форм</w:t>
      </w:r>
      <w:r w:rsidR="00B43E20">
        <w:t>а</w:t>
      </w:r>
      <w:r>
        <w:t xml:space="preserve"> взаимодействия Сторон</w:t>
      </w:r>
      <w:bookmarkStart w:id="2" w:name="_GoBack"/>
      <w:bookmarkEnd w:id="2"/>
      <w:r>
        <w:t xml:space="preserve"> осуществляется координаторами Сторон посредств</w:t>
      </w:r>
      <w:r w:rsidR="00B43E20">
        <w:t>о</w:t>
      </w:r>
      <w:r>
        <w:t>м мобильной связи, электронной почты (контактные данные координаторов указаны в разд. 6 настоящего Соглашения)</w:t>
      </w:r>
      <w:r w:rsidR="004F59A2">
        <w:t>.</w:t>
      </w:r>
    </w:p>
    <w:p w:rsidR="00A80D5E" w:rsidRPr="00A80D5E" w:rsidRDefault="00A80D5E" w:rsidP="008F1C1F">
      <w:pPr>
        <w:pStyle w:val="1"/>
        <w:shd w:val="clear" w:color="auto" w:fill="auto"/>
        <w:spacing w:line="233" w:lineRule="auto"/>
        <w:ind w:firstLine="720"/>
        <w:jc w:val="both"/>
      </w:pPr>
      <w:r>
        <w:t>2.</w:t>
      </w:r>
      <w:r w:rsidR="00E84532">
        <w:t>3</w:t>
      </w:r>
      <w:r>
        <w:t>. В случае наличия в законодательстве Р</w:t>
      </w:r>
      <w:r w:rsidR="004F59A2">
        <w:t>оссийской Федерации</w:t>
      </w:r>
      <w:r>
        <w:t xml:space="preserve">, законодательстве Ленинградской области ограничений на обмен информацией, инициированный одной из </w:t>
      </w:r>
      <w:r w:rsidR="001837B6">
        <w:t>С</w:t>
      </w:r>
      <w:r>
        <w:t>торон, такая информация предоставляется с учетом указанных ограничений или не предоставляется вовсе</w:t>
      </w:r>
      <w:r w:rsidR="004F59A2">
        <w:t>.</w:t>
      </w:r>
    </w:p>
    <w:p w:rsidR="00A80D5E" w:rsidRDefault="00A80D5E" w:rsidP="00A80D5E">
      <w:pPr>
        <w:pStyle w:val="1"/>
        <w:shd w:val="clear" w:color="auto" w:fill="auto"/>
        <w:spacing w:line="233" w:lineRule="auto"/>
        <w:ind w:firstLine="720"/>
        <w:jc w:val="both"/>
      </w:pPr>
      <w:r>
        <w:t>2.4. Взаимодействие Сторон может осуществляться в иных формах по предварительному письменному согласованию Сторон.</w:t>
      </w:r>
    </w:p>
    <w:p w:rsidR="00E84532" w:rsidRDefault="00E84532" w:rsidP="00E84532">
      <w:pPr>
        <w:pStyle w:val="1"/>
        <w:shd w:val="clear" w:color="auto" w:fill="auto"/>
        <w:spacing w:line="233" w:lineRule="auto"/>
        <w:ind w:firstLine="708"/>
        <w:jc w:val="both"/>
      </w:pPr>
      <w:r>
        <w:t xml:space="preserve">2.5. Видами взаимодействия </w:t>
      </w:r>
      <w:r w:rsidR="001C51C9">
        <w:t>С</w:t>
      </w:r>
      <w:r>
        <w:t>торон являются конкретные действия Сторон, осуществляемые в рамках форм взаимодействия Сторон</w:t>
      </w:r>
      <w:r w:rsidR="00002FC1">
        <w:t>.</w:t>
      </w:r>
    </w:p>
    <w:p w:rsidR="00A80D5E" w:rsidRDefault="00A80D5E" w:rsidP="00A80D5E">
      <w:pPr>
        <w:pStyle w:val="1"/>
        <w:shd w:val="clear" w:color="auto" w:fill="auto"/>
        <w:spacing w:line="233" w:lineRule="auto"/>
        <w:ind w:firstLine="720"/>
        <w:jc w:val="both"/>
      </w:pPr>
      <w:r>
        <w:t>2.</w:t>
      </w:r>
      <w:r w:rsidR="00E84532">
        <w:t>6</w:t>
      </w:r>
      <w:r>
        <w:t xml:space="preserve">. Любое взаимодействие Сторон согласовывается Сторонами настоящего соглашения в порядке, утвержденном в разд. </w:t>
      </w:r>
      <w:r w:rsidR="00E84532">
        <w:t>4</w:t>
      </w:r>
      <w:r>
        <w:t xml:space="preserve"> настоящего Соглашения.   </w:t>
      </w:r>
    </w:p>
    <w:p w:rsidR="008F1C1F" w:rsidRDefault="008F1C1F" w:rsidP="00800ADF">
      <w:pPr>
        <w:pStyle w:val="1"/>
        <w:shd w:val="clear" w:color="auto" w:fill="auto"/>
        <w:spacing w:line="233" w:lineRule="auto"/>
        <w:ind w:firstLine="0"/>
        <w:jc w:val="both"/>
      </w:pPr>
    </w:p>
    <w:p w:rsidR="00B12317" w:rsidRDefault="006E0D1D" w:rsidP="00A80D5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after="0"/>
      </w:pPr>
      <w:r>
        <w:t>Основные виды взаимодействия</w:t>
      </w:r>
    </w:p>
    <w:p w:rsidR="00A80D5E" w:rsidRDefault="00A80D5E" w:rsidP="00A80D5E">
      <w:pPr>
        <w:pStyle w:val="11"/>
        <w:keepNext/>
        <w:keepLines/>
        <w:shd w:val="clear" w:color="auto" w:fill="auto"/>
        <w:tabs>
          <w:tab w:val="left" w:pos="332"/>
        </w:tabs>
        <w:spacing w:after="0"/>
        <w:ind w:left="720"/>
        <w:jc w:val="left"/>
      </w:pPr>
    </w:p>
    <w:p w:rsidR="00B12317" w:rsidRPr="00A05A41" w:rsidRDefault="00181E7F" w:rsidP="002C55E9">
      <w:pPr>
        <w:pStyle w:val="1"/>
        <w:shd w:val="clear" w:color="auto" w:fill="auto"/>
        <w:tabs>
          <w:tab w:val="left" w:pos="2121"/>
        </w:tabs>
        <w:ind w:firstLine="720"/>
        <w:jc w:val="both"/>
        <w:rPr>
          <w:b/>
        </w:rPr>
      </w:pPr>
      <w:r w:rsidRPr="00A05A41">
        <w:rPr>
          <w:b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03CAAB" wp14:editId="2082AF74">
                <wp:simplePos x="0" y="0"/>
                <wp:positionH relativeFrom="page">
                  <wp:posOffset>283210</wp:posOffset>
                </wp:positionH>
                <wp:positionV relativeFrom="paragraph">
                  <wp:posOffset>609600</wp:posOffset>
                </wp:positionV>
                <wp:extent cx="228600" cy="173990"/>
                <wp:effectExtent l="0" t="2540" r="254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17" w:rsidRDefault="00B12317" w:rsidP="00CE4F4D">
                            <w:pPr>
                              <w:pStyle w:val="2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pt;margin-top:48pt;width:18pt;height:1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rn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hBECw9OCjjyl7M4tp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" filled="f" stroked="f">
                <v:textbox inset="0,0,0,0">
                  <w:txbxContent>
                    <w:p w:rsidR="00B12317" w:rsidRDefault="00B12317" w:rsidP="00CE4F4D">
                      <w:pPr>
                        <w:pStyle w:val="22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4532" w:rsidRPr="00A05A41">
        <w:rPr>
          <w:b/>
        </w:rPr>
        <w:t>3</w:t>
      </w:r>
      <w:r w:rsidR="00A80D5E" w:rsidRPr="00A05A41">
        <w:rPr>
          <w:b/>
        </w:rPr>
        <w:t>.1</w:t>
      </w:r>
      <w:r w:rsidR="00054579" w:rsidRPr="00A05A41">
        <w:rPr>
          <w:b/>
        </w:rPr>
        <w:t xml:space="preserve">. </w:t>
      </w:r>
      <w:r w:rsidR="00C80AE2" w:rsidRPr="00A05A41">
        <w:rPr>
          <w:b/>
        </w:rPr>
        <w:t>Сторона</w:t>
      </w:r>
      <w:r w:rsidR="00A80D5E" w:rsidRPr="00A05A41">
        <w:rPr>
          <w:b/>
        </w:rPr>
        <w:t>-</w:t>
      </w:r>
      <w:r w:rsidR="00C80AE2" w:rsidRPr="00A05A41">
        <w:rPr>
          <w:b/>
        </w:rPr>
        <w:t>1</w:t>
      </w:r>
      <w:r w:rsidR="00054579" w:rsidRPr="00A05A41">
        <w:rPr>
          <w:b/>
        </w:rPr>
        <w:t xml:space="preserve"> </w:t>
      </w:r>
      <w:r w:rsidR="00B12317" w:rsidRPr="00A05A41">
        <w:rPr>
          <w:b/>
        </w:rPr>
        <w:t xml:space="preserve">в рамках </w:t>
      </w:r>
      <w:r w:rsidR="006E0D1D" w:rsidRPr="00A05A41">
        <w:rPr>
          <w:b/>
        </w:rPr>
        <w:t>настоящего</w:t>
      </w:r>
      <w:r w:rsidR="00B12317" w:rsidRPr="00A05A41">
        <w:rPr>
          <w:b/>
        </w:rPr>
        <w:t xml:space="preserve"> Соглашения: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lastRenderedPageBreak/>
        <w:t>-</w:t>
      </w:r>
      <w:r w:rsidR="00A702BF">
        <w:t> </w:t>
      </w:r>
      <w:r>
        <w:t xml:space="preserve">привлекает </w:t>
      </w:r>
      <w:r w:rsidR="00757E65">
        <w:t xml:space="preserve">(при необходимости) </w:t>
      </w:r>
      <w:r w:rsidR="00013461">
        <w:t>сотрудников</w:t>
      </w:r>
      <w:r w:rsidR="00054579">
        <w:t xml:space="preserve"> подведомственного учреждения</w:t>
      </w:r>
      <w:r>
        <w:t xml:space="preserve"> </w:t>
      </w:r>
      <w:r w:rsidR="00BB51B2">
        <w:t>для оказания содействия</w:t>
      </w:r>
      <w:r>
        <w:t xml:space="preserve"> </w:t>
      </w:r>
      <w:r w:rsidR="006E0D1D">
        <w:t>Стороне-</w:t>
      </w:r>
      <w:r w:rsidR="00BB51B2">
        <w:t xml:space="preserve">2 </w:t>
      </w:r>
      <w:r>
        <w:t xml:space="preserve">в проведении </w:t>
      </w:r>
      <w:r w:rsidR="00C80AE2">
        <w:t>работ</w:t>
      </w:r>
      <w:r w:rsidR="006E0D1D">
        <w:t>, осуществляемых в рамках реализации настоящего Соглашения</w:t>
      </w:r>
      <w:r>
        <w:t>;</w:t>
      </w:r>
    </w:p>
    <w:p w:rsidR="00054579" w:rsidRDefault="00A702BF" w:rsidP="00BC0B27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054579">
        <w:t>оказывает содействие</w:t>
      </w:r>
      <w:r w:rsidR="00BE7049">
        <w:t xml:space="preserve"> </w:t>
      </w:r>
      <w:r w:rsidR="006E0D1D">
        <w:t>Стороне-</w:t>
      </w:r>
      <w:r w:rsidR="00BB51B2">
        <w:t>2</w:t>
      </w:r>
      <w:r w:rsidR="00054579">
        <w:t xml:space="preserve"> в согласовании проведения поисков</w:t>
      </w:r>
      <w:r w:rsidR="00F64B66">
        <w:t>ой</w:t>
      </w:r>
      <w:r w:rsidR="00054579">
        <w:t xml:space="preserve"> работ</w:t>
      </w:r>
      <w:r w:rsidR="00F64B66">
        <w:t>ы</w:t>
      </w:r>
      <w:r w:rsidR="00054579">
        <w:t xml:space="preserve"> с органами, уполномоченными в сфере охраны и использования объектов культурного наследия и </w:t>
      </w:r>
      <w:r w:rsidR="00BC0B27">
        <w:t>природных территорий</w:t>
      </w:r>
      <w:r w:rsidR="00054579">
        <w:t>;</w:t>
      </w:r>
    </w:p>
    <w:p w:rsidR="00B6329C" w:rsidRDefault="00A702BF" w:rsidP="00BC0B27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6329C">
        <w:t xml:space="preserve">организует встречи с представителями органов государственной власти, </w:t>
      </w:r>
      <w:r w:rsidR="0004618E">
        <w:t xml:space="preserve">органов местного самоуправления, </w:t>
      </w:r>
      <w:r w:rsidR="00B6329C">
        <w:t>заинтересованных организаций для выработки решений, касающихся совместной деятельности Сторон</w:t>
      </w:r>
      <w:r w:rsidR="006E0D1D">
        <w:t xml:space="preserve"> в рамках реализации данного Соглашения</w:t>
      </w:r>
      <w:r w:rsidR="00B6329C">
        <w:t>;</w:t>
      </w:r>
    </w:p>
    <w:p w:rsidR="00B12317" w:rsidRDefault="00A702BF" w:rsidP="00757E65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757E65">
        <w:t xml:space="preserve">оказывает необходимое содействие </w:t>
      </w:r>
      <w:r w:rsidR="006E0D1D">
        <w:t>Стороне-</w:t>
      </w:r>
      <w:r w:rsidR="00BB51B2">
        <w:t>2</w:t>
      </w:r>
      <w:r w:rsidR="00757E65">
        <w:t xml:space="preserve"> </w:t>
      </w:r>
      <w:r w:rsidR="00B12317">
        <w:t>в проведении архивно-исследовательской работы;</w:t>
      </w:r>
    </w:p>
    <w:p w:rsidR="00B12317" w:rsidRDefault="00A702BF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12317">
        <w:t>проводит в установленном законом порядке совместные</w:t>
      </w:r>
      <w:r w:rsidR="006E0D1D">
        <w:t xml:space="preserve"> со Стороной-2 и третьими лицами</w:t>
      </w:r>
      <w:r w:rsidR="00B12317">
        <w:t xml:space="preserve"> мероприятия, направленные на увековеч</w:t>
      </w:r>
      <w:r w:rsidR="00757E65">
        <w:t>е</w:t>
      </w:r>
      <w:r w:rsidR="00B12317">
        <w:t xml:space="preserve">ние памяти погибших </w:t>
      </w:r>
      <w:r w:rsidR="00793251">
        <w:t>при защите Отечества</w:t>
      </w:r>
      <w:r w:rsidR="00B12317">
        <w:t xml:space="preserve">; </w:t>
      </w:r>
    </w:p>
    <w:p w:rsidR="00B12317" w:rsidRDefault="00A702BF" w:rsidP="00AE00BC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C0B27">
        <w:t xml:space="preserve">организует </w:t>
      </w:r>
      <w:r w:rsidR="006E0D1D">
        <w:t xml:space="preserve">при участии Стороны-2 </w:t>
      </w:r>
      <w:r w:rsidR="00BE7049">
        <w:t xml:space="preserve">на территории Ленинградской области </w:t>
      </w:r>
      <w:r w:rsidR="00BC0B27">
        <w:t>торжественно-траурные церемонии захоронения останко</w:t>
      </w:r>
      <w:r w:rsidR="00793251">
        <w:t>в погибших при защите Отечества</w:t>
      </w:r>
      <w:r w:rsidR="00B12317">
        <w:t>;</w:t>
      </w:r>
    </w:p>
    <w:p w:rsidR="00B6329C" w:rsidRPr="00B6329C" w:rsidRDefault="00A702BF" w:rsidP="00AD1252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AD1252" w:rsidRPr="00AD1252">
        <w:t xml:space="preserve">оказывает содействие </w:t>
      </w:r>
      <w:r w:rsidR="00D45418">
        <w:t>Стороне</w:t>
      </w:r>
      <w:r w:rsidR="006E0D1D">
        <w:t>-</w:t>
      </w:r>
      <w:r w:rsidR="00D45418">
        <w:t xml:space="preserve">2 </w:t>
      </w:r>
      <w:r w:rsidR="00AD1252" w:rsidRPr="00AD1252">
        <w:t>в</w:t>
      </w:r>
      <w:r w:rsidR="00B6329C" w:rsidRPr="00AD1252">
        <w:t xml:space="preserve"> участи</w:t>
      </w:r>
      <w:r w:rsidR="00AD1252" w:rsidRPr="00AD1252">
        <w:t>и</w:t>
      </w:r>
      <w:r w:rsidR="00B6329C" w:rsidRPr="00AD1252">
        <w:t xml:space="preserve"> во Всероссийск</w:t>
      </w:r>
      <w:r w:rsidR="00AD1252">
        <w:t xml:space="preserve">их и региональных </w:t>
      </w:r>
      <w:r w:rsidR="00B6329C" w:rsidRPr="00AD1252">
        <w:t>слет</w:t>
      </w:r>
      <w:r w:rsidR="00AD1252">
        <w:t>ах</w:t>
      </w:r>
      <w:r w:rsidR="00B6329C" w:rsidRPr="00AD1252">
        <w:t xml:space="preserve"> </w:t>
      </w:r>
      <w:r w:rsidR="00AD1252">
        <w:t xml:space="preserve">и </w:t>
      </w:r>
      <w:r w:rsidR="00B6329C" w:rsidRPr="00AD1252">
        <w:t>мероприяти</w:t>
      </w:r>
      <w:r w:rsidR="00AD1252">
        <w:t xml:space="preserve">ях, посвященных </w:t>
      </w:r>
      <w:r w:rsidR="00D45418">
        <w:t>увековечению п</w:t>
      </w:r>
      <w:r w:rsidR="00AD1252">
        <w:t>амяти погибших при защите Отечества;</w:t>
      </w:r>
    </w:p>
    <w:p w:rsidR="00B12317" w:rsidRDefault="00BC0B2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</w:t>
      </w:r>
      <w:r w:rsidR="00A702BF">
        <w:t> </w:t>
      </w:r>
      <w:r w:rsidR="00B12317">
        <w:t>оказывает содействие</w:t>
      </w:r>
      <w:r w:rsidR="006E0D1D">
        <w:t xml:space="preserve"> Стороне-2</w:t>
      </w:r>
      <w:r w:rsidR="00B12317">
        <w:t xml:space="preserve"> в предоставлении информационной, правовой помощи, организационн</w:t>
      </w:r>
      <w:r>
        <w:t>ых</w:t>
      </w:r>
      <w:r w:rsidR="00966F23">
        <w:t xml:space="preserve"> и иных</w:t>
      </w:r>
      <w:r>
        <w:t xml:space="preserve"> ресурсов</w:t>
      </w:r>
      <w:r w:rsidR="00B12317">
        <w:t>;</w:t>
      </w:r>
    </w:p>
    <w:p w:rsidR="00B12317" w:rsidRDefault="00A702BF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12317">
        <w:t>размещает</w:t>
      </w:r>
      <w:r w:rsidR="006E0D1D">
        <w:t xml:space="preserve"> </w:t>
      </w:r>
      <w:r w:rsidR="00B12317">
        <w:t>на официально</w:t>
      </w:r>
      <w:r w:rsidR="00BC0B27">
        <w:t>м сайте Комитета</w:t>
      </w:r>
      <w:r w:rsidR="00B12317">
        <w:t xml:space="preserve"> </w:t>
      </w:r>
      <w:r w:rsidR="00F64B66">
        <w:t>(</w:t>
      </w:r>
      <w:hyperlink r:id="rId8" w:history="1">
        <w:r w:rsidR="00F64B66" w:rsidRPr="00DA034E">
          <w:rPr>
            <w:rStyle w:val="af0"/>
          </w:rPr>
          <w:t>https://youth.lenobl.ru/</w:t>
        </w:r>
      </w:hyperlink>
      <w:r w:rsidR="00F64B66">
        <w:t>) </w:t>
      </w:r>
      <w:r w:rsidR="00B12317">
        <w:t>инфор</w:t>
      </w:r>
      <w:r w:rsidR="00E84532">
        <w:t>мацию о совместных мероприятиях</w:t>
      </w:r>
      <w:r w:rsidR="00E84532" w:rsidRPr="00E84532">
        <w:t>;</w:t>
      </w:r>
    </w:p>
    <w:p w:rsidR="00E84532" w:rsidRPr="00800ADF" w:rsidRDefault="00E84532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</w:t>
      </w:r>
      <w:r w:rsidR="00F64B66">
        <w:t>осуществляет иные виды взаимодействия</w:t>
      </w:r>
      <w:r w:rsidR="001C51C9">
        <w:t xml:space="preserve"> со Стороной-2</w:t>
      </w:r>
      <w:r w:rsidR="00F64B66">
        <w:t xml:space="preserve"> в рамках реализации настоящего Соглашения.</w:t>
      </w:r>
    </w:p>
    <w:p w:rsidR="006E0D1D" w:rsidRPr="00800ADF" w:rsidRDefault="00E84532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 w:rsidRPr="00800ADF">
        <w:t>3</w:t>
      </w:r>
      <w:r w:rsidR="006E0D1D" w:rsidRPr="00800ADF">
        <w:t xml:space="preserve">.1.1. Согласование исполнения указанных обязанностей и полномочий Стороной-1 осуществляется </w:t>
      </w:r>
      <w:r w:rsidR="006E0D1D" w:rsidRPr="00FA0A66">
        <w:t>в порядке,</w:t>
      </w:r>
      <w:r w:rsidR="006E0D1D" w:rsidRPr="00800ADF">
        <w:t xml:space="preserve"> предусмотренном разд. </w:t>
      </w:r>
      <w:r w:rsidR="00F64B66">
        <w:t>4</w:t>
      </w:r>
      <w:r w:rsidR="006E0D1D" w:rsidRPr="00800ADF">
        <w:t xml:space="preserve"> настоящего Соглашения</w:t>
      </w:r>
      <w:r w:rsidR="00002FC1">
        <w:t>.</w:t>
      </w:r>
    </w:p>
    <w:p w:rsidR="00B12317" w:rsidRPr="00800ADF" w:rsidRDefault="00E84532" w:rsidP="002C55E9">
      <w:pPr>
        <w:pStyle w:val="1"/>
        <w:shd w:val="clear" w:color="auto" w:fill="auto"/>
        <w:tabs>
          <w:tab w:val="left" w:pos="2121"/>
        </w:tabs>
        <w:ind w:firstLine="720"/>
        <w:jc w:val="both"/>
        <w:rPr>
          <w:b/>
        </w:rPr>
      </w:pPr>
      <w:r w:rsidRPr="00800ADF">
        <w:rPr>
          <w:b/>
        </w:rPr>
        <w:t>3</w:t>
      </w:r>
      <w:r w:rsidR="006E0D1D" w:rsidRPr="00800ADF">
        <w:rPr>
          <w:b/>
        </w:rPr>
        <w:t>.</w:t>
      </w:r>
      <w:r w:rsidR="00B12317" w:rsidRPr="00800ADF">
        <w:rPr>
          <w:b/>
        </w:rPr>
        <w:t xml:space="preserve">2. </w:t>
      </w:r>
      <w:r w:rsidR="006E0D1D" w:rsidRPr="00800ADF">
        <w:rPr>
          <w:b/>
          <w:bCs/>
        </w:rPr>
        <w:t>Сторона-</w:t>
      </w:r>
      <w:r w:rsidR="00C80AE2" w:rsidRPr="00800ADF">
        <w:rPr>
          <w:b/>
          <w:bCs/>
        </w:rPr>
        <w:t xml:space="preserve">2 </w:t>
      </w:r>
      <w:r w:rsidR="00B12317" w:rsidRPr="00800ADF">
        <w:rPr>
          <w:b/>
        </w:rPr>
        <w:t>в рамках настоящего Соглашения:</w:t>
      </w:r>
    </w:p>
    <w:p w:rsidR="00E2296C" w:rsidRPr="00800ADF" w:rsidRDefault="00F64B66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E2296C" w:rsidRPr="00800ADF">
        <w:t>осуществляет проведение поисков</w:t>
      </w:r>
      <w:r>
        <w:t>ой</w:t>
      </w:r>
      <w:r w:rsidR="00E2296C" w:rsidRPr="00800ADF">
        <w:t xml:space="preserve"> работ</w:t>
      </w:r>
      <w:r>
        <w:t>ы</w:t>
      </w:r>
      <w:r w:rsidR="00E2296C" w:rsidRPr="00800ADF">
        <w:t xml:space="preserve"> </w:t>
      </w:r>
      <w:r>
        <w:t>в соответствии с требованиями законодательства Российской Федерации, законодательства Ленинградской области</w:t>
      </w:r>
      <w:r w:rsidR="00E2296C" w:rsidRPr="00800ADF">
        <w:t>;</w:t>
      </w:r>
    </w:p>
    <w:p w:rsidR="00B12317" w:rsidRPr="00800ADF" w:rsidRDefault="00F64B66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12317" w:rsidRPr="00800ADF">
        <w:t xml:space="preserve">сообщает </w:t>
      </w:r>
      <w:r w:rsidR="00E2296C" w:rsidRPr="00800ADF">
        <w:t xml:space="preserve">Стороне-1 </w:t>
      </w:r>
      <w:r w:rsidR="00B12317" w:rsidRPr="00800ADF">
        <w:t>о необходимости оказания содействия в проведении архивно-исследовательской работы, предост</w:t>
      </w:r>
      <w:r w:rsidR="00E14FEC" w:rsidRPr="00800ADF">
        <w:t>авлении информационной, административной</w:t>
      </w:r>
      <w:r w:rsidR="00B12317" w:rsidRPr="00800ADF">
        <w:t xml:space="preserve"> помощи, организационн</w:t>
      </w:r>
      <w:r w:rsidR="00E14FEC" w:rsidRPr="00800ADF">
        <w:t xml:space="preserve">ых </w:t>
      </w:r>
      <w:r w:rsidR="00793251" w:rsidRPr="00800ADF">
        <w:t xml:space="preserve">и иных </w:t>
      </w:r>
      <w:r w:rsidR="00E14FEC" w:rsidRPr="00800ADF">
        <w:t>ресурсов</w:t>
      </w:r>
      <w:r w:rsidR="00B12317" w:rsidRPr="00800ADF">
        <w:t>;</w:t>
      </w:r>
    </w:p>
    <w:p w:rsidR="00AA18FB" w:rsidRPr="00800ADF" w:rsidRDefault="00F64B66" w:rsidP="00205EEE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B12317" w:rsidRPr="00800ADF">
        <w:t>проводит в установленном законом порядке меропр</w:t>
      </w:r>
      <w:r w:rsidR="00AE00BC" w:rsidRPr="00800ADF">
        <w:t>иятия, направленные на увековече</w:t>
      </w:r>
      <w:r w:rsidR="00B12317" w:rsidRPr="00800ADF">
        <w:t xml:space="preserve">ние памяти погибших </w:t>
      </w:r>
      <w:r w:rsidR="00793251" w:rsidRPr="00800ADF">
        <w:t>при защите Отечества</w:t>
      </w:r>
      <w:r w:rsidR="00AA18FB" w:rsidRPr="00800ADF">
        <w:t>;</w:t>
      </w:r>
    </w:p>
    <w:p w:rsidR="00D45418" w:rsidRPr="00800ADF" w:rsidRDefault="00F64B66" w:rsidP="00205EEE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D45418" w:rsidRPr="00800ADF">
        <w:t>оказывает содействие</w:t>
      </w:r>
      <w:r w:rsidR="00800ADF" w:rsidRPr="00800ADF">
        <w:t xml:space="preserve"> </w:t>
      </w:r>
      <w:r w:rsidR="00D45418" w:rsidRPr="00800ADF">
        <w:t xml:space="preserve">в </w:t>
      </w:r>
      <w:r w:rsidR="00800ADF" w:rsidRPr="00800ADF">
        <w:t xml:space="preserve">осуществлении Стороной-1 </w:t>
      </w:r>
      <w:r w:rsidR="00D45418" w:rsidRPr="00800ADF">
        <w:t>мероприяти</w:t>
      </w:r>
      <w:r w:rsidR="00800ADF" w:rsidRPr="00800ADF">
        <w:t>й</w:t>
      </w:r>
      <w:r w:rsidR="00D45418" w:rsidRPr="00800ADF">
        <w:t xml:space="preserve"> по осмотру мест обнаружения останков погибших при защите </w:t>
      </w:r>
      <w:r w:rsidR="00934ED8" w:rsidRPr="00800ADF">
        <w:t>О</w:t>
      </w:r>
      <w:r w:rsidR="00D45418" w:rsidRPr="00800ADF">
        <w:t>течества</w:t>
      </w:r>
      <w:r w:rsidR="00934ED8" w:rsidRPr="00800ADF">
        <w:t xml:space="preserve"> и неизвестных воинских захоронений</w:t>
      </w:r>
      <w:r w:rsidR="00D45418" w:rsidRPr="00800ADF">
        <w:t>;</w:t>
      </w:r>
    </w:p>
    <w:p w:rsidR="00AA18FB" w:rsidRPr="00800ADF" w:rsidRDefault="00F64B66" w:rsidP="00800ADF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 </w:t>
      </w:r>
      <w:r w:rsidR="00AA18FB" w:rsidRPr="00800ADF">
        <w:t xml:space="preserve">по согласованию Сторон принимает участие в проводимых </w:t>
      </w:r>
      <w:r w:rsidR="00800ADF" w:rsidRPr="00800ADF">
        <w:t>Стороной-</w:t>
      </w:r>
      <w:r w:rsidR="00C80AE2" w:rsidRPr="00800ADF">
        <w:t>1</w:t>
      </w:r>
      <w:r w:rsidR="00AA18FB" w:rsidRPr="00800ADF">
        <w:t xml:space="preserve"> </w:t>
      </w:r>
      <w:r w:rsidR="00AA18FB" w:rsidRPr="00B62F16">
        <w:t xml:space="preserve">мероприятиях по </w:t>
      </w:r>
      <w:r w:rsidR="005D786C" w:rsidRPr="00B62F16">
        <w:t xml:space="preserve">перемещению </w:t>
      </w:r>
      <w:r w:rsidR="00D45418" w:rsidRPr="00B62F16">
        <w:t>и последующему захоронению н</w:t>
      </w:r>
      <w:r w:rsidR="005D786C" w:rsidRPr="00B62F16">
        <w:t>епогребенных</w:t>
      </w:r>
      <w:r w:rsidR="005D786C" w:rsidRPr="00800ADF">
        <w:t xml:space="preserve"> </w:t>
      </w:r>
      <w:r w:rsidR="005D786C" w:rsidRPr="00800ADF">
        <w:lastRenderedPageBreak/>
        <w:t>останков погибших при за</w:t>
      </w:r>
      <w:r w:rsidR="00793251" w:rsidRPr="00800ADF">
        <w:t>щите Отечества</w:t>
      </w:r>
      <w:r w:rsidR="00D45418" w:rsidRPr="00800ADF">
        <w:t>;</w:t>
      </w:r>
    </w:p>
    <w:p w:rsidR="00F64B66" w:rsidRDefault="00F64B66" w:rsidP="00F64B66">
      <w:pPr>
        <w:pStyle w:val="1"/>
        <w:shd w:val="clear" w:color="auto" w:fill="auto"/>
        <w:tabs>
          <w:tab w:val="left" w:pos="2121"/>
        </w:tabs>
        <w:ind w:firstLine="709"/>
        <w:jc w:val="both"/>
      </w:pPr>
      <w:r>
        <w:t>- </w:t>
      </w:r>
      <w:r w:rsidR="005D786C" w:rsidRPr="00800ADF">
        <w:t xml:space="preserve">принимает участие в проводимых </w:t>
      </w:r>
      <w:r w:rsidR="00800ADF" w:rsidRPr="00800ADF">
        <w:t>Стороной-</w:t>
      </w:r>
      <w:r w:rsidR="00C80AE2" w:rsidRPr="00800ADF">
        <w:t>1</w:t>
      </w:r>
      <w:r w:rsidR="005D786C" w:rsidRPr="00800ADF">
        <w:t xml:space="preserve"> мероприятиях по перемещению не</w:t>
      </w:r>
      <w:r w:rsidR="00D45418" w:rsidRPr="00800ADF">
        <w:t>известных воинских захоронений;</w:t>
      </w:r>
    </w:p>
    <w:p w:rsidR="00934ED8" w:rsidRPr="00800ADF" w:rsidRDefault="00F64B66" w:rsidP="00F64B66">
      <w:pPr>
        <w:pStyle w:val="1"/>
        <w:shd w:val="clear" w:color="auto" w:fill="auto"/>
        <w:tabs>
          <w:tab w:val="left" w:pos="2121"/>
        </w:tabs>
        <w:ind w:firstLine="709"/>
        <w:jc w:val="both"/>
      </w:pPr>
      <w:r>
        <w:t>- по запросу</w:t>
      </w:r>
      <w:r w:rsidR="00800ADF">
        <w:t xml:space="preserve"> Стороны-1 </w:t>
      </w:r>
      <w:r w:rsidR="00934ED8" w:rsidRPr="00800ADF">
        <w:t>оказывает содействие Стороне</w:t>
      </w:r>
      <w:r w:rsidR="00800ADF" w:rsidRPr="00800ADF">
        <w:t>-</w:t>
      </w:r>
      <w:r w:rsidR="00934ED8" w:rsidRPr="00800ADF">
        <w:t xml:space="preserve">1 в подготовке и проведении </w:t>
      </w:r>
      <w:r w:rsidR="009B170B">
        <w:t xml:space="preserve">торжественно-траурных </w:t>
      </w:r>
      <w:r w:rsidR="00934ED8" w:rsidRPr="00800ADF">
        <w:t>церемоний захоронения погибших при защите Отечества;</w:t>
      </w:r>
    </w:p>
    <w:p w:rsidR="006B5EDC" w:rsidRPr="00800ADF" w:rsidRDefault="00F64B66" w:rsidP="00F6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5EDC" w:rsidRPr="00800ADF">
        <w:rPr>
          <w:rFonts w:ascii="Times New Roman" w:hAnsi="Times New Roman" w:cs="Times New Roman"/>
          <w:sz w:val="28"/>
          <w:szCs w:val="28"/>
        </w:rPr>
        <w:t>своевременно предоставляет</w:t>
      </w:r>
      <w:r w:rsidR="00800ADF" w:rsidRPr="00800ADF">
        <w:rPr>
          <w:rFonts w:ascii="Times New Roman" w:hAnsi="Times New Roman" w:cs="Times New Roman"/>
          <w:sz w:val="28"/>
          <w:szCs w:val="28"/>
        </w:rPr>
        <w:t xml:space="preserve"> Стороне-1</w:t>
      </w:r>
      <w:r w:rsidR="006B5EDC" w:rsidRPr="00800ADF">
        <w:rPr>
          <w:rFonts w:ascii="Times New Roman" w:hAnsi="Times New Roman" w:cs="Times New Roman"/>
          <w:sz w:val="28"/>
          <w:szCs w:val="28"/>
        </w:rPr>
        <w:t xml:space="preserve"> сведения для формирования поименных</w:t>
      </w:r>
      <w:r w:rsidR="00A45301" w:rsidRPr="00800ADF">
        <w:rPr>
          <w:rFonts w:ascii="Times New Roman" w:hAnsi="Times New Roman" w:cs="Times New Roman"/>
          <w:sz w:val="28"/>
          <w:szCs w:val="28"/>
        </w:rPr>
        <w:t xml:space="preserve"> списков</w:t>
      </w:r>
      <w:r w:rsidR="006B5EDC" w:rsidRPr="00800ADF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останки которых погребены в воинских захоронениях, находящихся на территории Ленинградской области</w:t>
      </w:r>
      <w:r w:rsidR="003817C9" w:rsidRPr="00800ADF">
        <w:rPr>
          <w:rFonts w:ascii="Times New Roman" w:hAnsi="Times New Roman" w:cs="Times New Roman"/>
          <w:sz w:val="28"/>
          <w:szCs w:val="28"/>
        </w:rPr>
        <w:t>;</w:t>
      </w:r>
    </w:p>
    <w:p w:rsidR="00BE7049" w:rsidRPr="00002FC1" w:rsidRDefault="00BE7049" w:rsidP="00F6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DF">
        <w:rPr>
          <w:rFonts w:ascii="Times New Roman" w:hAnsi="Times New Roman" w:cs="Times New Roman"/>
          <w:sz w:val="28"/>
          <w:szCs w:val="28"/>
        </w:rPr>
        <w:t xml:space="preserve">- своевременно предоставляет в органы местного самоуправления сведения </w:t>
      </w:r>
      <w:r w:rsidR="00C80AE2" w:rsidRPr="00800ADF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966F23" w:rsidRPr="00800ADF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C80AE2" w:rsidRPr="00800ADF">
        <w:rPr>
          <w:rFonts w:ascii="Times New Roman" w:hAnsi="Times New Roman" w:cs="Times New Roman"/>
          <w:sz w:val="28"/>
          <w:szCs w:val="28"/>
        </w:rPr>
        <w:t xml:space="preserve">поисковой работы для подготовки и направления </w:t>
      </w:r>
      <w:r w:rsidR="00966F23" w:rsidRPr="00800ADF">
        <w:rPr>
          <w:rFonts w:ascii="Times New Roman" w:hAnsi="Times New Roman" w:cs="Times New Roman"/>
          <w:sz w:val="28"/>
          <w:szCs w:val="28"/>
        </w:rPr>
        <w:t xml:space="preserve">ими </w:t>
      </w:r>
      <w:r w:rsidR="00C80AE2" w:rsidRPr="00800ADF">
        <w:rPr>
          <w:rFonts w:ascii="Times New Roman" w:hAnsi="Times New Roman" w:cs="Times New Roman"/>
          <w:sz w:val="28"/>
          <w:szCs w:val="28"/>
        </w:rPr>
        <w:t>уведомлений</w:t>
      </w:r>
      <w:r w:rsidRPr="00800ADF">
        <w:rPr>
          <w:rFonts w:ascii="Times New Roman" w:hAnsi="Times New Roman" w:cs="Times New Roman"/>
          <w:sz w:val="28"/>
          <w:szCs w:val="28"/>
        </w:rPr>
        <w:t xml:space="preserve"> </w:t>
      </w:r>
      <w:r w:rsidR="00C80AE2" w:rsidRPr="00800ADF">
        <w:rPr>
          <w:rFonts w:ascii="Times New Roman" w:hAnsi="Times New Roman" w:cs="Times New Roman"/>
          <w:sz w:val="28"/>
          <w:szCs w:val="28"/>
        </w:rPr>
        <w:t xml:space="preserve">в </w:t>
      </w:r>
      <w:r w:rsidR="00A702BF">
        <w:rPr>
          <w:rFonts w:ascii="Times New Roman" w:hAnsi="Times New Roman" w:cs="Times New Roman"/>
          <w:sz w:val="28"/>
          <w:szCs w:val="28"/>
        </w:rPr>
        <w:t>Комитет</w:t>
      </w:r>
      <w:r w:rsidR="00002FC1" w:rsidRPr="00002FC1">
        <w:rPr>
          <w:rFonts w:ascii="Times New Roman" w:hAnsi="Times New Roman" w:cs="Times New Roman"/>
          <w:sz w:val="28"/>
          <w:szCs w:val="28"/>
        </w:rPr>
        <w:t>;</w:t>
      </w:r>
    </w:p>
    <w:p w:rsidR="005D786C" w:rsidRPr="00800ADF" w:rsidRDefault="005D786C" w:rsidP="00F64B66">
      <w:pPr>
        <w:pStyle w:val="1"/>
        <w:shd w:val="clear" w:color="auto" w:fill="auto"/>
        <w:tabs>
          <w:tab w:val="left" w:pos="2121"/>
        </w:tabs>
        <w:ind w:firstLine="709"/>
        <w:jc w:val="both"/>
      </w:pPr>
      <w:r w:rsidRPr="00800ADF">
        <w:t xml:space="preserve">- </w:t>
      </w:r>
      <w:r w:rsidR="00800ADF" w:rsidRPr="00800ADF">
        <w:t>по запросу Стороны-1</w:t>
      </w:r>
      <w:r w:rsidRPr="00800ADF">
        <w:t xml:space="preserve"> принимает участие в проводимых </w:t>
      </w:r>
      <w:r w:rsidR="00C80AE2" w:rsidRPr="00800ADF">
        <w:t>Стороной</w:t>
      </w:r>
      <w:r w:rsidR="00800ADF" w:rsidRPr="00800ADF">
        <w:t>-</w:t>
      </w:r>
      <w:r w:rsidR="00C80AE2" w:rsidRPr="00800ADF">
        <w:t>1</w:t>
      </w:r>
      <w:r w:rsidRPr="00800ADF">
        <w:t xml:space="preserve"> мероприятиях по патриотическому, духовно-нра</w:t>
      </w:r>
      <w:r w:rsidR="00934ED8" w:rsidRPr="00800ADF">
        <w:t>вственному воспитанию молодежи;</w:t>
      </w:r>
    </w:p>
    <w:p w:rsidR="0004618E" w:rsidRPr="00800ADF" w:rsidRDefault="00A702BF" w:rsidP="00F64B66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  <w:r w:rsidRPr="00800ADF">
        <w:rPr>
          <w:sz w:val="28"/>
          <w:szCs w:val="28"/>
          <w:lang w:val="ru-RU"/>
        </w:rPr>
        <w:t>-</w:t>
      </w:r>
      <w:r w:rsidR="00B12317" w:rsidRPr="00800ADF">
        <w:rPr>
          <w:lang w:val="ru-RU"/>
        </w:rPr>
        <w:t xml:space="preserve"> </w:t>
      </w:r>
      <w:r w:rsidR="00B12317" w:rsidRPr="00800ADF">
        <w:rPr>
          <w:sz w:val="28"/>
          <w:szCs w:val="28"/>
          <w:lang w:val="ru-RU"/>
        </w:rPr>
        <w:t xml:space="preserve">оказывает содействие </w:t>
      </w:r>
      <w:r w:rsidR="00934ED8" w:rsidRPr="00800ADF">
        <w:rPr>
          <w:sz w:val="28"/>
          <w:szCs w:val="28"/>
          <w:lang w:val="ru-RU"/>
        </w:rPr>
        <w:t xml:space="preserve">уполномоченным органам </w:t>
      </w:r>
      <w:r w:rsidR="00B12317" w:rsidRPr="00800ADF">
        <w:rPr>
          <w:sz w:val="28"/>
          <w:szCs w:val="28"/>
          <w:lang w:val="ru-RU"/>
        </w:rPr>
        <w:t xml:space="preserve">в </w:t>
      </w:r>
      <w:r w:rsidR="00934ED8" w:rsidRPr="00800ADF">
        <w:rPr>
          <w:sz w:val="28"/>
          <w:szCs w:val="28"/>
          <w:lang w:val="ru-RU"/>
        </w:rPr>
        <w:t xml:space="preserve">проведении </w:t>
      </w:r>
      <w:r w:rsidR="00B12317" w:rsidRPr="00800ADF">
        <w:rPr>
          <w:sz w:val="28"/>
          <w:szCs w:val="28"/>
          <w:lang w:val="ru-RU"/>
        </w:rPr>
        <w:t>поисков</w:t>
      </w:r>
      <w:r w:rsidR="00BE741B">
        <w:rPr>
          <w:sz w:val="28"/>
          <w:szCs w:val="28"/>
          <w:lang w:val="ru-RU"/>
        </w:rPr>
        <w:t>ой</w:t>
      </w:r>
      <w:r w:rsidR="00B12317" w:rsidRPr="00800ADF">
        <w:rPr>
          <w:sz w:val="28"/>
          <w:szCs w:val="28"/>
          <w:lang w:val="ru-RU"/>
        </w:rPr>
        <w:t xml:space="preserve"> </w:t>
      </w:r>
      <w:r w:rsidR="00BE741B">
        <w:rPr>
          <w:sz w:val="28"/>
          <w:szCs w:val="28"/>
          <w:lang w:val="ru-RU"/>
        </w:rPr>
        <w:t>работы</w:t>
      </w:r>
      <w:r w:rsidR="00B12317" w:rsidRPr="00800ADF">
        <w:rPr>
          <w:sz w:val="28"/>
          <w:szCs w:val="28"/>
          <w:lang w:val="ru-RU"/>
        </w:rPr>
        <w:t xml:space="preserve"> по</w:t>
      </w:r>
      <w:r w:rsidR="005D786C" w:rsidRPr="00800ADF">
        <w:rPr>
          <w:sz w:val="28"/>
          <w:szCs w:val="28"/>
          <w:lang w:val="ru-RU"/>
        </w:rPr>
        <w:t xml:space="preserve"> фактам геноцида </w:t>
      </w:r>
      <w:r w:rsidR="00934ED8" w:rsidRPr="00800ADF">
        <w:rPr>
          <w:sz w:val="28"/>
          <w:szCs w:val="28"/>
          <w:lang w:val="ru-RU"/>
        </w:rPr>
        <w:t>советских граждан на территории</w:t>
      </w:r>
      <w:r w:rsidR="005D786C" w:rsidRPr="00800ADF">
        <w:rPr>
          <w:sz w:val="28"/>
          <w:szCs w:val="28"/>
          <w:lang w:val="ru-RU"/>
        </w:rPr>
        <w:t xml:space="preserve"> Ленинградской области в годы Великой Отечественной войны</w:t>
      </w:r>
      <w:r w:rsidR="00934ED8" w:rsidRPr="00800ADF">
        <w:rPr>
          <w:sz w:val="28"/>
          <w:szCs w:val="28"/>
          <w:lang w:val="ru-RU"/>
        </w:rPr>
        <w:t>;</w:t>
      </w:r>
    </w:p>
    <w:p w:rsidR="00B12317" w:rsidRPr="008F5852" w:rsidRDefault="0004618E" w:rsidP="00F64B66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  <w:r w:rsidRPr="00800ADF">
        <w:rPr>
          <w:sz w:val="28"/>
          <w:szCs w:val="28"/>
          <w:lang w:val="ru-RU"/>
        </w:rPr>
        <w:t xml:space="preserve">- при возникновении ситуации, требующей немедленного реагирования, </w:t>
      </w:r>
      <w:r w:rsidR="00BE741B">
        <w:rPr>
          <w:sz w:val="28"/>
          <w:szCs w:val="28"/>
          <w:lang w:val="ru-RU"/>
        </w:rPr>
        <w:t>в разумные сроки</w:t>
      </w:r>
      <w:r w:rsidR="00800ADF" w:rsidRPr="00800ADF">
        <w:rPr>
          <w:sz w:val="28"/>
          <w:szCs w:val="28"/>
          <w:lang w:val="ru-RU"/>
        </w:rPr>
        <w:t xml:space="preserve"> ставит в известность Сторону-</w:t>
      </w:r>
      <w:r w:rsidRPr="00800ADF">
        <w:rPr>
          <w:sz w:val="28"/>
          <w:szCs w:val="28"/>
          <w:lang w:val="ru-RU"/>
        </w:rPr>
        <w:t>1</w:t>
      </w:r>
      <w:r w:rsidR="00BE741B">
        <w:rPr>
          <w:sz w:val="28"/>
          <w:szCs w:val="28"/>
          <w:lang w:val="ru-RU"/>
        </w:rPr>
        <w:t xml:space="preserve"> </w:t>
      </w:r>
      <w:r w:rsidR="00BE741B" w:rsidRPr="009B170B">
        <w:rPr>
          <w:sz w:val="28"/>
          <w:szCs w:val="28"/>
          <w:lang w:val="ru-RU"/>
        </w:rPr>
        <w:t>посредством мобильной связи</w:t>
      </w:r>
      <w:r w:rsidR="001C51C9">
        <w:rPr>
          <w:sz w:val="28"/>
          <w:szCs w:val="28"/>
          <w:lang w:val="ru-RU"/>
        </w:rPr>
        <w:t xml:space="preserve"> с координатором Стороны-1</w:t>
      </w:r>
      <w:r w:rsidR="001C51C9" w:rsidRPr="001C51C9">
        <w:rPr>
          <w:sz w:val="28"/>
          <w:szCs w:val="28"/>
          <w:lang w:val="ru-RU"/>
        </w:rPr>
        <w:t>(контактные данные координаторов указаны в разд. 6 настоящего Соглашения)</w:t>
      </w:r>
      <w:r w:rsidR="00002FC1" w:rsidRPr="008F5852">
        <w:rPr>
          <w:sz w:val="28"/>
          <w:szCs w:val="28"/>
          <w:lang w:val="ru-RU"/>
        </w:rPr>
        <w:t>;</w:t>
      </w:r>
    </w:p>
    <w:p w:rsidR="00F64B66" w:rsidRDefault="00F64B66" w:rsidP="00F64B66">
      <w:pPr>
        <w:pStyle w:val="1"/>
        <w:shd w:val="clear" w:color="auto" w:fill="auto"/>
        <w:tabs>
          <w:tab w:val="left" w:pos="2121"/>
        </w:tabs>
        <w:ind w:firstLine="709"/>
        <w:jc w:val="both"/>
      </w:pPr>
      <w:r>
        <w:t xml:space="preserve">- </w:t>
      </w:r>
      <w:r w:rsidR="001C51C9">
        <w:t>осуществляет иные виды взаимодействия со Стороной-1 в рамках реализации настоящего Соглашения.</w:t>
      </w:r>
    </w:p>
    <w:p w:rsidR="006E0D1D" w:rsidRPr="00002FC1" w:rsidRDefault="00E84532" w:rsidP="00F64B66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E0D1D">
        <w:rPr>
          <w:sz w:val="28"/>
          <w:szCs w:val="28"/>
          <w:lang w:val="ru-RU"/>
        </w:rPr>
        <w:t xml:space="preserve">.2.1. </w:t>
      </w:r>
      <w:r w:rsidR="001C51C9" w:rsidRPr="001C51C9">
        <w:rPr>
          <w:sz w:val="28"/>
          <w:szCs w:val="28"/>
          <w:lang w:val="ru-RU"/>
        </w:rPr>
        <w:t>Согласование исполнения указанных обязанностей и полномочий Стороной-</w:t>
      </w:r>
      <w:r w:rsidR="001C51C9">
        <w:rPr>
          <w:sz w:val="28"/>
          <w:szCs w:val="28"/>
          <w:lang w:val="ru-RU"/>
        </w:rPr>
        <w:t>2</w:t>
      </w:r>
      <w:r w:rsidR="001C51C9" w:rsidRPr="001C51C9">
        <w:rPr>
          <w:sz w:val="28"/>
          <w:szCs w:val="28"/>
          <w:lang w:val="ru-RU"/>
        </w:rPr>
        <w:t xml:space="preserve"> осуществляется в порядке, предусмотренном разд. 4 настоящего Соглашения</w:t>
      </w:r>
      <w:r w:rsidR="00002FC1">
        <w:rPr>
          <w:sz w:val="28"/>
          <w:szCs w:val="28"/>
        </w:rPr>
        <w:t>.</w:t>
      </w:r>
    </w:p>
    <w:p w:rsidR="00E84532" w:rsidRDefault="00E84532" w:rsidP="00934ED8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</w:p>
    <w:p w:rsidR="00E84532" w:rsidRDefault="00E84532" w:rsidP="00E84532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jc w:val="center"/>
        <w:rPr>
          <w:b/>
        </w:rPr>
      </w:pPr>
      <w:r>
        <w:rPr>
          <w:b/>
        </w:rPr>
        <w:t>Порядок</w:t>
      </w:r>
      <w:r w:rsidRPr="00BA367F">
        <w:rPr>
          <w:b/>
        </w:rPr>
        <w:t xml:space="preserve"> </w:t>
      </w:r>
      <w:r>
        <w:rPr>
          <w:b/>
        </w:rPr>
        <w:t xml:space="preserve">согласования </w:t>
      </w:r>
      <w:r w:rsidRPr="00BA367F">
        <w:rPr>
          <w:b/>
        </w:rPr>
        <w:t>взаимодействия Сторон</w:t>
      </w:r>
    </w:p>
    <w:p w:rsidR="00E84532" w:rsidRPr="00BA367F" w:rsidRDefault="00E84532" w:rsidP="00E84532">
      <w:pPr>
        <w:pStyle w:val="1"/>
        <w:shd w:val="clear" w:color="auto" w:fill="auto"/>
        <w:tabs>
          <w:tab w:val="left" w:pos="937"/>
        </w:tabs>
        <w:ind w:left="720" w:firstLine="0"/>
        <w:rPr>
          <w:b/>
        </w:rPr>
      </w:pPr>
    </w:p>
    <w:p w:rsidR="00E84532" w:rsidRDefault="00E84532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4.1. Взаимодействие Сторон при реализации настоящего соглашения осуществляется в следующем порядке</w:t>
      </w:r>
      <w:r w:rsidRPr="00BD7D7F">
        <w:t>:</w:t>
      </w:r>
    </w:p>
    <w:p w:rsidR="00E84532" w:rsidRDefault="00964B11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4.1.1. </w:t>
      </w:r>
      <w:r w:rsidR="00E84532">
        <w:t xml:space="preserve">Стороной, инициирующей согласование взаимодействия, направляется устный запрос на согласование взаимодействия в адрес координатора второй </w:t>
      </w:r>
      <w:r w:rsidR="001837B6">
        <w:t>С</w:t>
      </w:r>
      <w:r w:rsidR="00E84532">
        <w:t>тороны посредств</w:t>
      </w:r>
      <w:r w:rsidR="00B43E20">
        <w:t>о</w:t>
      </w:r>
      <w:r w:rsidR="00E84532">
        <w:t>м мобильной связи (контактные данные координаторов указаны в разд. 6 настоящего Соглашения)</w:t>
      </w:r>
      <w:r w:rsidR="00002FC1">
        <w:t>.</w:t>
      </w:r>
    </w:p>
    <w:p w:rsidR="00E84532" w:rsidRPr="00DD58BF" w:rsidRDefault="00E84532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</w:t>
      </w:r>
      <w:r w:rsidR="00964B11">
        <w:t>.1.2. </w:t>
      </w:r>
      <w:r w:rsidRPr="00DD58BF">
        <w:t xml:space="preserve">Координатором второй </w:t>
      </w:r>
      <w:r w:rsidR="001837B6">
        <w:t>С</w:t>
      </w:r>
      <w:r w:rsidRPr="00DD58BF">
        <w:t>тороны в</w:t>
      </w:r>
      <w:r>
        <w:t xml:space="preserve"> разумные сроки производится согласование взаимодействия, о чем сообщается координатору </w:t>
      </w:r>
      <w:r w:rsidR="001837B6">
        <w:t>С</w:t>
      </w:r>
      <w:r>
        <w:t>тороны, инициировавшей такое согласование,</w:t>
      </w:r>
      <w:r w:rsidRPr="00DD58BF">
        <w:t xml:space="preserve"> </w:t>
      </w:r>
      <w:r>
        <w:t>посредств</w:t>
      </w:r>
      <w:r w:rsidR="00B43E20">
        <w:t>о</w:t>
      </w:r>
      <w:r>
        <w:t>м мобильной связи</w:t>
      </w:r>
      <w:r w:rsidRPr="00DD58BF">
        <w:t xml:space="preserve">. </w:t>
      </w:r>
    </w:p>
    <w:p w:rsidR="00E84532" w:rsidRPr="00E84532" w:rsidRDefault="00964B11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4.1.3. </w:t>
      </w:r>
      <w:r w:rsidR="00E84532">
        <w:t xml:space="preserve">В случаях, установленных законодательством Российской Федерации, законодательством Ленинградской области, при необходимости согласования взаимодействия между Сторонами с третьими лицами, такое согласование производится Стороной, к основным видам взаимодействия которой разд. </w:t>
      </w:r>
      <w:r w:rsidR="00A05A41">
        <w:t>3</w:t>
      </w:r>
      <w:r w:rsidR="00E84532">
        <w:t xml:space="preserve"> относится такое согласование</w:t>
      </w:r>
      <w:r w:rsidR="00A05A41">
        <w:t xml:space="preserve">, или </w:t>
      </w:r>
      <w:r w:rsidR="001837B6">
        <w:t>С</w:t>
      </w:r>
      <w:r w:rsidR="00A05A41">
        <w:t xml:space="preserve">тороной, на которую обязанность по такому согласованию возложена законодательством Российской Федерации, </w:t>
      </w:r>
      <w:r w:rsidR="00A05A41">
        <w:lastRenderedPageBreak/>
        <w:t>законодательством Ленинградской области</w:t>
      </w:r>
      <w:r>
        <w:t>.</w:t>
      </w:r>
    </w:p>
    <w:p w:rsidR="00E84532" w:rsidRDefault="00964B11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4.1.4. </w:t>
      </w:r>
      <w:r w:rsidR="00E84532">
        <w:t xml:space="preserve">Согласование взаимодействия между </w:t>
      </w:r>
      <w:r>
        <w:t>С</w:t>
      </w:r>
      <w:r w:rsidR="00E84532">
        <w:t xml:space="preserve">торонами с третьими лицами осуществляется </w:t>
      </w:r>
      <w:r>
        <w:t>С</w:t>
      </w:r>
      <w:r w:rsidR="00E84532">
        <w:t>торонами Соглашения в сроки, установленные законодательством Российской Федерации, законодательством Ленинградской области, а при их отсутствии – в разумные сроки</w:t>
      </w:r>
      <w:r>
        <w:t>.</w:t>
      </w:r>
    </w:p>
    <w:p w:rsidR="00E84532" w:rsidRPr="00DD58BF" w:rsidRDefault="00964B11" w:rsidP="00E84532">
      <w:pPr>
        <w:pStyle w:val="1"/>
        <w:shd w:val="clear" w:color="auto" w:fill="auto"/>
        <w:spacing w:line="226" w:lineRule="auto"/>
        <w:ind w:firstLine="708"/>
        <w:jc w:val="both"/>
      </w:pPr>
      <w:r>
        <w:t>4.1.5. </w:t>
      </w:r>
      <w:r w:rsidR="00E84532">
        <w:t xml:space="preserve">О получении согласия третьих лиц на взаимодействие между </w:t>
      </w:r>
      <w:r w:rsidR="007C3688">
        <w:t>С</w:t>
      </w:r>
      <w:r w:rsidR="00E84532">
        <w:t xml:space="preserve">торонами Сторона, получившая такое согласие, </w:t>
      </w:r>
      <w:r w:rsidR="00B62F16">
        <w:t>в разумные сроки</w:t>
      </w:r>
      <w:r w:rsidR="00E84532">
        <w:t xml:space="preserve"> сообщает координатору второй </w:t>
      </w:r>
      <w:r w:rsidR="001837B6">
        <w:t>С</w:t>
      </w:r>
      <w:r w:rsidR="00E84532">
        <w:t>тороны посредств</w:t>
      </w:r>
      <w:r w:rsidR="00B43E20">
        <w:t>о</w:t>
      </w:r>
      <w:r w:rsidR="00E84532">
        <w:t>м мобильной связи.</w:t>
      </w:r>
    </w:p>
    <w:p w:rsidR="00E84532" w:rsidRDefault="00E84532" w:rsidP="00A05A41">
      <w:pPr>
        <w:pStyle w:val="30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80110E" w:rsidRPr="00BA367F" w:rsidRDefault="0080110E" w:rsidP="00934ED8">
      <w:pPr>
        <w:pStyle w:val="30"/>
        <w:shd w:val="clear" w:color="auto" w:fill="auto"/>
        <w:spacing w:after="0"/>
        <w:ind w:firstLine="709"/>
        <w:jc w:val="both"/>
        <w:rPr>
          <w:lang w:val="ru-RU"/>
        </w:rPr>
      </w:pPr>
    </w:p>
    <w:p w:rsidR="00B12317" w:rsidRDefault="00A05A41" w:rsidP="00A05A4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0"/>
      </w:pPr>
      <w:r>
        <w:t>Обязанности Сторон при осуществлении взаимодействия</w:t>
      </w:r>
    </w:p>
    <w:p w:rsidR="00A05A41" w:rsidRDefault="00A05A41" w:rsidP="00A05A41">
      <w:pPr>
        <w:pStyle w:val="11"/>
        <w:keepNext/>
        <w:keepLines/>
        <w:shd w:val="clear" w:color="auto" w:fill="auto"/>
        <w:tabs>
          <w:tab w:val="left" w:pos="327"/>
        </w:tabs>
        <w:spacing w:after="0"/>
        <w:ind w:left="360"/>
        <w:jc w:val="left"/>
      </w:pPr>
    </w:p>
    <w:p w:rsidR="00B12317" w:rsidRDefault="00A05A41" w:rsidP="00BA367F">
      <w:pPr>
        <w:pStyle w:val="1"/>
        <w:shd w:val="clear" w:color="auto" w:fill="auto"/>
        <w:ind w:left="-142" w:firstLine="720"/>
        <w:jc w:val="both"/>
      </w:pPr>
      <w:r>
        <w:t xml:space="preserve">5.1. </w:t>
      </w:r>
      <w:r w:rsidR="00B12317">
        <w:t>При реализации настоящего Соглашения Стороны обязаны: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 w:rsidRPr="00A05A41">
        <w:t xml:space="preserve">- </w:t>
      </w:r>
      <w:r w:rsidR="00A05A41" w:rsidRPr="00A05A41">
        <w:t xml:space="preserve">при поступлении запросов </w:t>
      </w:r>
      <w:r w:rsidRPr="00A05A41">
        <w:t xml:space="preserve">предоставлять друг другу информацию по </w:t>
      </w:r>
      <w:r w:rsidR="00A05A41" w:rsidRPr="00A05A41">
        <w:t xml:space="preserve">предмету запроса, если предоставление такой информации находится в компетенции </w:t>
      </w:r>
      <w:r w:rsidR="001837B6">
        <w:t>С</w:t>
      </w:r>
      <w:r w:rsidR="00A05A41" w:rsidRPr="00A05A41">
        <w:t>тороны-получателя запроса</w:t>
      </w:r>
      <w:r w:rsidRPr="00A05A41">
        <w:t>;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 xml:space="preserve">- согласовывать </w:t>
      </w:r>
      <w:r w:rsidR="00A05A41">
        <w:t xml:space="preserve">любые </w:t>
      </w:r>
      <w:r>
        <w:t>мероприяти</w:t>
      </w:r>
      <w:r w:rsidR="00A05A41">
        <w:t>я</w:t>
      </w:r>
      <w:r>
        <w:t>,</w:t>
      </w:r>
      <w:r w:rsidR="00A05A41">
        <w:t xml:space="preserve"> </w:t>
      </w:r>
      <w:r>
        <w:t>касающи</w:t>
      </w:r>
      <w:r w:rsidR="00A05A41">
        <w:t>еся</w:t>
      </w:r>
      <w:r>
        <w:t xml:space="preserve"> </w:t>
      </w:r>
      <w:r w:rsidR="00A05A41">
        <w:t xml:space="preserve">исполнения настоящего </w:t>
      </w:r>
      <w:r w:rsidR="00E2296C">
        <w:t>С</w:t>
      </w:r>
      <w:r w:rsidR="00A05A41">
        <w:t>оглашения, в порядке, предусмотренном разд. 4</w:t>
      </w:r>
      <w:r>
        <w:t>;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 xml:space="preserve">- уведомлять </w:t>
      </w:r>
      <w:r w:rsidR="001837B6">
        <w:t>вторую С</w:t>
      </w:r>
      <w:r w:rsidR="00A05A41">
        <w:t>торону</w:t>
      </w:r>
      <w:r>
        <w:t xml:space="preserve"> в письменной форме о любых обстоятельствах, препятствующих реализации</w:t>
      </w:r>
      <w:r w:rsidR="00A05A41">
        <w:t xml:space="preserve"> настоящего</w:t>
      </w:r>
      <w:r>
        <w:t xml:space="preserve"> Соглашения;</w:t>
      </w:r>
    </w:p>
    <w:p w:rsidR="00E2296C" w:rsidRDefault="00B12317" w:rsidP="00BA367F">
      <w:pPr>
        <w:pStyle w:val="1"/>
        <w:shd w:val="clear" w:color="auto" w:fill="auto"/>
        <w:ind w:left="-142" w:firstLine="720"/>
        <w:jc w:val="both"/>
      </w:pPr>
      <w:r>
        <w:t xml:space="preserve">- обеспечить сохранность и конфиденциальность информации, полученной </w:t>
      </w:r>
      <w:r w:rsidR="00810370">
        <w:t xml:space="preserve">в результате </w:t>
      </w:r>
      <w:r w:rsidR="00E2296C">
        <w:t xml:space="preserve">реализации </w:t>
      </w:r>
      <w:r w:rsidR="00810370">
        <w:t xml:space="preserve">настоящего </w:t>
      </w:r>
      <w:r>
        <w:t>Соглашени</w:t>
      </w:r>
      <w:r w:rsidR="00810370">
        <w:t>я</w:t>
      </w:r>
      <w:r>
        <w:t xml:space="preserve">, и использовать ее </w:t>
      </w:r>
      <w:r w:rsidR="00E2296C">
        <w:t>исключительно с целью реализации Соглашения, в рамках компетенции.</w:t>
      </w:r>
    </w:p>
    <w:p w:rsidR="008F1C1F" w:rsidRDefault="008F1C1F" w:rsidP="00BA367F">
      <w:pPr>
        <w:pStyle w:val="1"/>
        <w:shd w:val="clear" w:color="auto" w:fill="auto"/>
        <w:ind w:left="-142" w:firstLine="720"/>
        <w:jc w:val="both"/>
      </w:pPr>
    </w:p>
    <w:p w:rsidR="008F1C1F" w:rsidRDefault="008F1C1F" w:rsidP="00E229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/>
      </w:pPr>
      <w:bookmarkStart w:id="3" w:name="bookmark8"/>
      <w:bookmarkStart w:id="4" w:name="bookmark9"/>
      <w:r>
        <w:t>Координаторы Сторон</w:t>
      </w:r>
      <w:bookmarkEnd w:id="3"/>
      <w:bookmarkEnd w:id="4"/>
    </w:p>
    <w:p w:rsidR="00E2296C" w:rsidRDefault="00E2296C" w:rsidP="00E2296C">
      <w:pPr>
        <w:pStyle w:val="11"/>
        <w:keepNext/>
        <w:keepLines/>
        <w:shd w:val="clear" w:color="auto" w:fill="auto"/>
        <w:tabs>
          <w:tab w:val="left" w:pos="362"/>
        </w:tabs>
        <w:spacing w:after="0"/>
        <w:ind w:left="720"/>
        <w:jc w:val="left"/>
      </w:pPr>
    </w:p>
    <w:p w:rsidR="008F1C1F" w:rsidRDefault="008F1C1F" w:rsidP="008F1C1F">
      <w:pPr>
        <w:pStyle w:val="1"/>
        <w:shd w:val="clear" w:color="auto" w:fill="auto"/>
        <w:spacing w:line="233" w:lineRule="auto"/>
        <w:ind w:firstLine="720"/>
        <w:jc w:val="both"/>
      </w:pPr>
      <w:r>
        <w:t>6.1.</w:t>
      </w:r>
      <w:r>
        <w:rPr>
          <w:lang w:val="en-US"/>
        </w:rPr>
        <w:t> </w:t>
      </w:r>
      <w:r>
        <w:t>При реализации конкретных форм сотрудничества в рамках Соглашения ответственными структурными подразделениями (координаторами) от каждой из Сторон являются</w:t>
      </w:r>
      <w:r w:rsidRPr="001328EB">
        <w:t>:</w:t>
      </w:r>
    </w:p>
    <w:p w:rsidR="008F1C1F" w:rsidRDefault="00002FC1" w:rsidP="008F1C1F">
      <w:pPr>
        <w:pStyle w:val="1"/>
        <w:shd w:val="clear" w:color="auto" w:fill="auto"/>
        <w:spacing w:line="233" w:lineRule="auto"/>
        <w:ind w:firstLine="720"/>
        <w:jc w:val="both"/>
      </w:pPr>
      <w:r>
        <w:t>6.1.1. </w:t>
      </w:r>
      <w:r w:rsidR="008F1C1F">
        <w:t>со стороны Комитета</w:t>
      </w:r>
      <w:r w:rsidR="008F1C1F" w:rsidRPr="001328EB">
        <w:t>:</w:t>
      </w:r>
      <w:r w:rsidR="008F1C1F">
        <w:t xml:space="preserve"> </w:t>
      </w:r>
      <w:r w:rsidR="008F1C1F" w:rsidRPr="00BB51B2">
        <w:t>начальник отдела по увековечению</w:t>
      </w:r>
      <w:r w:rsidR="008F1C1F">
        <w:t xml:space="preserve"> памяти погибших при защите Отечества ГБУ ЛО «</w:t>
      </w:r>
      <w:r w:rsidR="00B62F16">
        <w:t>Центр патриотических, добровольческих, учебных и досуговых программ «Молодежный</w:t>
      </w:r>
      <w:r w:rsidR="008F1C1F">
        <w:t>»</w:t>
      </w:r>
      <w:r w:rsidR="00B62F16">
        <w:t>,</w:t>
      </w:r>
      <w:r w:rsidR="008F1C1F">
        <w:t xml:space="preserve"> </w:t>
      </w:r>
      <w:proofErr w:type="spellStart"/>
      <w:r w:rsidR="008F1C1F">
        <w:t>Халамов</w:t>
      </w:r>
      <w:proofErr w:type="spellEnd"/>
      <w:r w:rsidR="008F1C1F">
        <w:t xml:space="preserve"> Евгений Евгеньевич, телефон 8 (981) 166-88-00; электронная почта: </w:t>
      </w:r>
      <w:hyperlink r:id="rId9" w:history="1">
        <w:r w:rsidR="008F1C1F" w:rsidRPr="00615715">
          <w:rPr>
            <w:rStyle w:val="af0"/>
            <w:lang w:val="en-US"/>
          </w:rPr>
          <w:t>xalam</w:t>
        </w:r>
        <w:r w:rsidR="008F1C1F" w:rsidRPr="00615715">
          <w:rPr>
            <w:rStyle w:val="af0"/>
          </w:rPr>
          <w:t>55@</w:t>
        </w:r>
        <w:r w:rsidR="008F1C1F" w:rsidRPr="00615715">
          <w:rPr>
            <w:rStyle w:val="af0"/>
            <w:lang w:val="en-US"/>
          </w:rPr>
          <w:t>yandex</w:t>
        </w:r>
        <w:r w:rsidR="008F1C1F" w:rsidRPr="00615715">
          <w:rPr>
            <w:rStyle w:val="af0"/>
          </w:rPr>
          <w:t>.</w:t>
        </w:r>
        <w:proofErr w:type="spellStart"/>
        <w:r w:rsidR="008F1C1F" w:rsidRPr="00615715">
          <w:rPr>
            <w:rStyle w:val="af0"/>
            <w:lang w:val="en-US"/>
          </w:rPr>
          <w:t>ru</w:t>
        </w:r>
        <w:proofErr w:type="spellEnd"/>
      </w:hyperlink>
      <w:r w:rsidR="008F1C1F" w:rsidRPr="0080110E">
        <w:t>.</w:t>
      </w:r>
    </w:p>
    <w:p w:rsidR="008F1C1F" w:rsidRPr="008F1C1F" w:rsidRDefault="008F1C1F" w:rsidP="008F1C1F">
      <w:pPr>
        <w:pStyle w:val="1"/>
        <w:shd w:val="clear" w:color="auto" w:fill="auto"/>
        <w:spacing w:line="233" w:lineRule="auto"/>
        <w:ind w:firstLine="720"/>
        <w:jc w:val="both"/>
      </w:pPr>
      <w:r>
        <w:t>6.1.2. со стороны _______________________________________________</w:t>
      </w:r>
      <w:r w:rsidRPr="001328EB">
        <w:t>__</w:t>
      </w:r>
      <w:r>
        <w:t>_</w:t>
      </w:r>
      <w:r w:rsidRPr="001328EB">
        <w:t>:</w:t>
      </w:r>
      <w:r>
        <w:t xml:space="preserve"> _________________________________, телефон ______________</w:t>
      </w:r>
      <w:r w:rsidRPr="001328EB">
        <w:t>;</w:t>
      </w:r>
      <w:r>
        <w:t xml:space="preserve"> электронная почта</w:t>
      </w:r>
      <w:r w:rsidRPr="001328EB">
        <w:t>: ___________________.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</w:p>
    <w:p w:rsidR="00B12317" w:rsidRDefault="00B12317" w:rsidP="00E229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/>
      </w:pPr>
      <w:bookmarkStart w:id="5" w:name="bookmark10"/>
      <w:bookmarkStart w:id="6" w:name="bookmark11"/>
      <w:r>
        <w:t>Вступление в силу и прекращение действия Соглашения</w:t>
      </w:r>
      <w:bookmarkEnd w:id="5"/>
      <w:bookmarkEnd w:id="6"/>
    </w:p>
    <w:p w:rsidR="00E2296C" w:rsidRDefault="00E2296C" w:rsidP="00E2296C">
      <w:pPr>
        <w:pStyle w:val="11"/>
        <w:keepNext/>
        <w:keepLines/>
        <w:shd w:val="clear" w:color="auto" w:fill="auto"/>
        <w:tabs>
          <w:tab w:val="left" w:pos="362"/>
        </w:tabs>
        <w:spacing w:after="0"/>
        <w:ind w:left="720"/>
        <w:jc w:val="left"/>
      </w:pPr>
    </w:p>
    <w:p w:rsidR="00B12317" w:rsidRPr="00E2296C" w:rsidRDefault="00E2296C" w:rsidP="00E2296C">
      <w:pPr>
        <w:pStyle w:val="1"/>
        <w:shd w:val="clear" w:color="auto" w:fill="auto"/>
        <w:ind w:left="-142" w:firstLine="720"/>
        <w:jc w:val="both"/>
      </w:pPr>
      <w:r w:rsidRPr="00E2296C">
        <w:t xml:space="preserve">7.1. </w:t>
      </w:r>
      <w:r w:rsidR="00B12317" w:rsidRPr="00E2296C">
        <w:t xml:space="preserve">Настоящее Соглашение заключено на неопределенный срок и вступает в силу </w:t>
      </w:r>
      <w:r w:rsidRPr="00E2296C">
        <w:t>со дня его подписания Сторонами</w:t>
      </w:r>
      <w:r w:rsidR="00002FC1">
        <w:t>.</w:t>
      </w:r>
    </w:p>
    <w:p w:rsidR="00B12317" w:rsidRPr="00E2296C" w:rsidRDefault="00E2296C" w:rsidP="00F75D2A">
      <w:pPr>
        <w:pStyle w:val="1"/>
        <w:shd w:val="clear" w:color="auto" w:fill="auto"/>
        <w:ind w:left="-142" w:firstLine="720"/>
        <w:jc w:val="both"/>
      </w:pPr>
      <w:r w:rsidRPr="00E2296C">
        <w:t>7.2. </w:t>
      </w:r>
      <w:r w:rsidR="00B12317" w:rsidRPr="00E2296C">
        <w:t xml:space="preserve">Стороны по взаимной договоренности могут вносить в Соглашение изменения и дополнения, которые оформляются </w:t>
      </w:r>
      <w:r w:rsidRPr="00E2296C">
        <w:t>дополнительными соглашениями</w:t>
      </w:r>
      <w:r w:rsidR="00B12317" w:rsidRPr="00E2296C">
        <w:t>, являющимися неотъемлемой частью настоящего Соглашения.</w:t>
      </w:r>
    </w:p>
    <w:p w:rsidR="00B12317" w:rsidRPr="00E2296C" w:rsidRDefault="00E2296C" w:rsidP="00A3611E">
      <w:pPr>
        <w:pStyle w:val="1"/>
        <w:shd w:val="clear" w:color="auto" w:fill="auto"/>
        <w:ind w:left="-142" w:firstLine="720"/>
        <w:jc w:val="both"/>
      </w:pPr>
      <w:r w:rsidRPr="00E2296C">
        <w:lastRenderedPageBreak/>
        <w:t>7.3. </w:t>
      </w:r>
      <w:r w:rsidR="00B12317" w:rsidRPr="00E2296C">
        <w:t>Стороны могут расторгнуть настоящее Соглашение путем письменного уведомления об этом другой Стороны. Действие настоящего Соглашения в таком слу</w:t>
      </w:r>
      <w:r w:rsidR="00966F23" w:rsidRPr="00E2296C">
        <w:t xml:space="preserve">чае прекращается по истечении </w:t>
      </w:r>
      <w:r w:rsidR="00966F23" w:rsidRPr="00E2296C">
        <w:rPr>
          <w:color w:val="auto"/>
        </w:rPr>
        <w:t>3</w:t>
      </w:r>
      <w:r w:rsidR="00B12317" w:rsidRPr="00E2296C">
        <w:rPr>
          <w:color w:val="auto"/>
        </w:rPr>
        <w:t xml:space="preserve"> дней </w:t>
      </w:r>
      <w:r w:rsidR="00B12317" w:rsidRPr="00E2296C">
        <w:t xml:space="preserve">со дня </w:t>
      </w:r>
      <w:r w:rsidR="0080110E" w:rsidRPr="00E2296C">
        <w:t xml:space="preserve">поступления </w:t>
      </w:r>
      <w:r w:rsidR="00B12317" w:rsidRPr="00E2296C">
        <w:t>уведомления.</w:t>
      </w:r>
    </w:p>
    <w:p w:rsidR="00E2296C" w:rsidRPr="00E2296C" w:rsidRDefault="00E2296C" w:rsidP="00DB09AB">
      <w:pPr>
        <w:pStyle w:val="1"/>
        <w:shd w:val="clear" w:color="auto" w:fill="auto"/>
        <w:ind w:left="-142" w:firstLine="697"/>
        <w:jc w:val="both"/>
      </w:pPr>
      <w:r w:rsidRPr="00E2296C">
        <w:t>7.4. При расторжении настоящего Соглашения Стороны обязаны обеспечить сохранность и конфиденциальность информации, полученной в результате реализации настоящего Соглашения</w:t>
      </w:r>
      <w:r w:rsidR="00002FC1">
        <w:t>.</w:t>
      </w:r>
    </w:p>
    <w:p w:rsidR="00E2296C" w:rsidRPr="00E2296C" w:rsidRDefault="00E2296C" w:rsidP="00DB09AB">
      <w:pPr>
        <w:pStyle w:val="1"/>
        <w:shd w:val="clear" w:color="auto" w:fill="auto"/>
        <w:ind w:left="-142" w:firstLine="697"/>
        <w:jc w:val="both"/>
      </w:pPr>
      <w:r w:rsidRPr="00E2296C">
        <w:t xml:space="preserve">7.5. </w:t>
      </w:r>
      <w:r w:rsidR="00B12317" w:rsidRPr="00E2296C">
        <w:t xml:space="preserve">Стороны до расторжения настоящего Соглашения должны </w:t>
      </w:r>
      <w:r w:rsidRPr="00E2296C">
        <w:t>обеспечить осуществление уже согласованных мероприятий по взаимодействию Сторон</w:t>
      </w:r>
      <w:r w:rsidR="00FA0A66">
        <w:t>.</w:t>
      </w:r>
    </w:p>
    <w:p w:rsidR="00B12317" w:rsidRPr="00E2296C" w:rsidRDefault="00B12317" w:rsidP="004074A5">
      <w:pPr>
        <w:pStyle w:val="1"/>
        <w:shd w:val="clear" w:color="auto" w:fill="auto"/>
        <w:ind w:left="-142" w:firstLine="697"/>
        <w:jc w:val="center"/>
        <w:rPr>
          <w:color w:val="000000"/>
          <w:sz w:val="24"/>
          <w:szCs w:val="24"/>
        </w:rPr>
      </w:pPr>
      <w:bookmarkStart w:id="7" w:name="bookmark12"/>
      <w:bookmarkStart w:id="8" w:name="bookmark13"/>
    </w:p>
    <w:p w:rsidR="00B12317" w:rsidRPr="00E2296C" w:rsidRDefault="00B12317" w:rsidP="00E2296C">
      <w:pPr>
        <w:pStyle w:val="1"/>
        <w:numPr>
          <w:ilvl w:val="0"/>
          <w:numId w:val="3"/>
        </w:numPr>
        <w:shd w:val="clear" w:color="auto" w:fill="auto"/>
        <w:jc w:val="center"/>
        <w:rPr>
          <w:b/>
          <w:color w:val="000000"/>
        </w:rPr>
      </w:pPr>
      <w:r w:rsidRPr="00E2296C">
        <w:rPr>
          <w:b/>
          <w:color w:val="000000"/>
        </w:rPr>
        <w:t>Заключительные положения</w:t>
      </w:r>
      <w:bookmarkEnd w:id="7"/>
      <w:bookmarkEnd w:id="8"/>
    </w:p>
    <w:p w:rsidR="00E2296C" w:rsidRPr="00E2296C" w:rsidRDefault="00E2296C" w:rsidP="00E2296C">
      <w:pPr>
        <w:pStyle w:val="1"/>
        <w:shd w:val="clear" w:color="auto" w:fill="auto"/>
        <w:ind w:left="720" w:firstLine="0"/>
        <w:rPr>
          <w:b/>
        </w:rPr>
      </w:pPr>
    </w:p>
    <w:p w:rsidR="00E2296C" w:rsidRPr="00E2296C" w:rsidRDefault="00E2296C" w:rsidP="00511111">
      <w:pPr>
        <w:pStyle w:val="1"/>
        <w:shd w:val="clear" w:color="auto" w:fill="auto"/>
        <w:ind w:left="-142" w:firstLine="697"/>
        <w:jc w:val="both"/>
        <w:rPr>
          <w:color w:val="000000"/>
        </w:rPr>
      </w:pPr>
      <w:r w:rsidRPr="00E2296C">
        <w:rPr>
          <w:color w:val="000000"/>
        </w:rPr>
        <w:t xml:space="preserve">8.1. В случае возникновения споров по вопросам, предусмотренным настоящим Соглашением или в связи с ним, </w:t>
      </w:r>
      <w:r w:rsidR="007C3688">
        <w:rPr>
          <w:color w:val="000000"/>
        </w:rPr>
        <w:t>С</w:t>
      </w:r>
      <w:r w:rsidRPr="00E2296C">
        <w:rPr>
          <w:color w:val="000000"/>
        </w:rPr>
        <w:t>тороны обязуются принимать меры к их разрешению путем переговоров</w:t>
      </w:r>
      <w:r w:rsidR="00FA0A66">
        <w:rPr>
          <w:color w:val="000000"/>
        </w:rPr>
        <w:t>.</w:t>
      </w:r>
    </w:p>
    <w:p w:rsidR="00B12317" w:rsidRDefault="00E2296C" w:rsidP="00511111">
      <w:pPr>
        <w:pStyle w:val="1"/>
        <w:shd w:val="clear" w:color="auto" w:fill="auto"/>
        <w:ind w:left="-142" w:firstLine="697"/>
        <w:jc w:val="both"/>
        <w:rPr>
          <w:color w:val="000000"/>
        </w:rPr>
      </w:pPr>
      <w:r w:rsidRPr="00E2296C">
        <w:rPr>
          <w:color w:val="000000"/>
        </w:rPr>
        <w:t>8.2. </w:t>
      </w:r>
      <w:r w:rsidR="00B12317" w:rsidRPr="00E2296C">
        <w:rPr>
          <w:color w:val="000000"/>
        </w:rPr>
        <w:t>Настоящее Соглашение составлено в двух экземплярах, имею</w:t>
      </w:r>
      <w:r w:rsidR="0080110E" w:rsidRPr="00E2296C">
        <w:rPr>
          <w:color w:val="000000"/>
        </w:rPr>
        <w:t>щих одинаковую юридическую силу, по одному для каждой из Сторон.</w:t>
      </w:r>
    </w:p>
    <w:p w:rsidR="00B12317" w:rsidRDefault="00B12317" w:rsidP="00511111">
      <w:pPr>
        <w:pStyle w:val="1"/>
        <w:shd w:val="clear" w:color="auto" w:fill="auto"/>
        <w:ind w:left="-142" w:firstLine="697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979"/>
      </w:tblGrid>
      <w:tr w:rsidR="00B12317" w:rsidTr="0080110E">
        <w:tc>
          <w:tcPr>
            <w:tcW w:w="4962" w:type="dxa"/>
          </w:tcPr>
          <w:p w:rsidR="00B12317" w:rsidRDefault="00A45301" w:rsidP="00D36695">
            <w:pPr>
              <w:pStyle w:val="1"/>
              <w:shd w:val="clear" w:color="auto" w:fill="auto"/>
              <w:ind w:firstLine="0"/>
              <w:jc w:val="both"/>
            </w:pPr>
            <w:r>
              <w:t>191124</w:t>
            </w:r>
            <w:r w:rsidR="00B12317">
              <w:t>, г. Санкт-Петербург,</w:t>
            </w:r>
          </w:p>
          <w:p w:rsidR="00B12317" w:rsidRDefault="0080110E" w:rsidP="00D36695">
            <w:pPr>
              <w:pStyle w:val="1"/>
              <w:shd w:val="clear" w:color="auto" w:fill="auto"/>
              <w:ind w:firstLine="0"/>
              <w:jc w:val="both"/>
            </w:pPr>
            <w:r>
              <w:t>п</w:t>
            </w:r>
            <w:r w:rsidR="00A45301">
              <w:t>л. Растрелли д. 2А</w:t>
            </w:r>
          </w:p>
          <w:p w:rsidR="00A45301" w:rsidRPr="008925F1" w:rsidRDefault="00A45301" w:rsidP="00D36695">
            <w:pPr>
              <w:pStyle w:val="1"/>
              <w:shd w:val="clear" w:color="auto" w:fill="auto"/>
              <w:ind w:firstLine="0"/>
              <w:jc w:val="both"/>
              <w:rPr>
                <w:lang w:val="en-US"/>
              </w:rPr>
            </w:pPr>
            <w:r>
              <w:t>Тел</w:t>
            </w:r>
            <w:r w:rsidRPr="008925F1">
              <w:rPr>
                <w:lang w:val="en-US"/>
              </w:rPr>
              <w:t>. 8</w:t>
            </w:r>
            <w:r w:rsidR="0080110E" w:rsidRPr="008925F1">
              <w:rPr>
                <w:lang w:val="en-US"/>
              </w:rPr>
              <w:t xml:space="preserve"> </w:t>
            </w:r>
            <w:r w:rsidRPr="008925F1">
              <w:rPr>
                <w:lang w:val="en-US"/>
              </w:rPr>
              <w:t>(812)</w:t>
            </w:r>
            <w:r w:rsidR="0080110E" w:rsidRPr="008925F1">
              <w:rPr>
                <w:lang w:val="en-US"/>
              </w:rPr>
              <w:t xml:space="preserve"> </w:t>
            </w:r>
            <w:r w:rsidRPr="008925F1">
              <w:rPr>
                <w:lang w:val="en-US"/>
              </w:rPr>
              <w:t>539 40 46</w:t>
            </w:r>
          </w:p>
          <w:p w:rsidR="0080110E" w:rsidRPr="0080110E" w:rsidRDefault="0080110E" w:rsidP="0080110E">
            <w:pPr>
              <w:pStyle w:val="1"/>
              <w:shd w:val="clear" w:color="auto" w:fill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E-mail: omplo@lenreg.ru</w:t>
            </w:r>
          </w:p>
        </w:tc>
        <w:tc>
          <w:tcPr>
            <w:tcW w:w="4961" w:type="dxa"/>
          </w:tcPr>
          <w:p w:rsidR="00B12317" w:rsidRDefault="003817C9" w:rsidP="003817C9">
            <w:pPr>
              <w:pStyle w:val="1"/>
              <w:shd w:val="clear" w:color="auto" w:fill="auto"/>
              <w:ind w:right="563" w:firstLine="0"/>
              <w:jc w:val="both"/>
            </w:pPr>
            <w:r>
              <w:t>__________________________</w:t>
            </w:r>
            <w:r w:rsidR="0080110E">
              <w:rPr>
                <w:lang w:val="en-US"/>
              </w:rPr>
              <w:t>___</w:t>
            </w:r>
            <w:r>
              <w:t>_</w:t>
            </w:r>
            <w:r w:rsidR="00181E7F">
              <w:br/>
            </w:r>
            <w:r>
              <w:t>_____________________________</w:t>
            </w:r>
            <w:r w:rsidR="00181E7F">
              <w:t xml:space="preserve"> </w:t>
            </w:r>
            <w:r>
              <w:t>_____________________________</w:t>
            </w:r>
          </w:p>
        </w:tc>
      </w:tr>
      <w:tr w:rsidR="00B12317" w:rsidTr="0080110E">
        <w:tc>
          <w:tcPr>
            <w:tcW w:w="4962" w:type="dxa"/>
          </w:tcPr>
          <w:p w:rsidR="00B12317" w:rsidRPr="0080110E" w:rsidRDefault="00B12317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A45301" w:rsidRPr="0080110E" w:rsidRDefault="00A45301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Председатель комитета</w:t>
            </w:r>
          </w:p>
          <w:p w:rsidR="00A45301" w:rsidRPr="0080110E" w:rsidRDefault="00A45301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по молодежной</w:t>
            </w:r>
            <w:r w:rsidR="00BB51B2" w:rsidRPr="0080110E">
              <w:rPr>
                <w:color w:val="auto"/>
              </w:rPr>
              <w:t xml:space="preserve"> </w:t>
            </w:r>
            <w:r w:rsidRPr="0080110E">
              <w:rPr>
                <w:color w:val="auto"/>
              </w:rPr>
              <w:t>политике</w:t>
            </w:r>
          </w:p>
          <w:p w:rsidR="00B12317" w:rsidRPr="008925F1" w:rsidRDefault="00B52F78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Ленинградской области</w:t>
            </w:r>
          </w:p>
          <w:p w:rsidR="0080110E" w:rsidRPr="0080110E" w:rsidRDefault="0080110E" w:rsidP="0080110E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</w:p>
          <w:p w:rsidR="0080110E" w:rsidRDefault="0080110E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__________________</w:t>
            </w:r>
            <w:r w:rsidRPr="0080110E">
              <w:rPr>
                <w:color w:val="auto"/>
              </w:rPr>
              <w:t>М.А. Григорьева</w:t>
            </w:r>
          </w:p>
          <w:p w:rsidR="0080110E" w:rsidRPr="0080110E" w:rsidRDefault="0080110E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lang w:val="en-US"/>
              </w:rPr>
            </w:pPr>
          </w:p>
        </w:tc>
        <w:tc>
          <w:tcPr>
            <w:tcW w:w="4961" w:type="dxa"/>
          </w:tcPr>
          <w:p w:rsidR="00B12317" w:rsidRDefault="003817C9" w:rsidP="00D36695">
            <w:pPr>
              <w:pStyle w:val="1"/>
              <w:shd w:val="clear" w:color="auto" w:fill="auto"/>
              <w:spacing w:line="240" w:lineRule="exact"/>
              <w:ind w:firstLine="0"/>
            </w:pPr>
            <w:r>
              <w:t>_________________________</w:t>
            </w:r>
          </w:p>
          <w:p w:rsidR="00B12317" w:rsidRDefault="00B12317" w:rsidP="00D36695">
            <w:pPr>
              <w:pStyle w:val="1"/>
              <w:shd w:val="clear" w:color="auto" w:fill="auto"/>
              <w:spacing w:line="240" w:lineRule="exact"/>
              <w:ind w:firstLine="0"/>
            </w:pPr>
          </w:p>
          <w:p w:rsidR="00B12317" w:rsidRDefault="00B12317" w:rsidP="00B52F78">
            <w:pPr>
              <w:pStyle w:val="1"/>
              <w:shd w:val="clear" w:color="auto" w:fill="auto"/>
              <w:spacing w:line="240" w:lineRule="exact"/>
              <w:ind w:firstLine="0"/>
            </w:pPr>
            <w:r>
              <w:t xml:space="preserve">              </w:t>
            </w:r>
            <w:r w:rsidR="00B52F78">
              <w:t xml:space="preserve">            </w:t>
            </w:r>
          </w:p>
        </w:tc>
      </w:tr>
    </w:tbl>
    <w:p w:rsidR="0080110E" w:rsidRPr="0080110E" w:rsidRDefault="0080110E" w:rsidP="0080110E">
      <w:pPr>
        <w:pStyle w:val="1"/>
        <w:shd w:val="clear" w:color="auto" w:fill="auto"/>
        <w:ind w:firstLine="0"/>
        <w:jc w:val="both"/>
        <w:rPr>
          <w:color w:val="auto"/>
        </w:rPr>
      </w:pPr>
    </w:p>
    <w:sectPr w:rsidR="0080110E" w:rsidRPr="0080110E" w:rsidSect="00800ADF">
      <w:headerReference w:type="even" r:id="rId10"/>
      <w:headerReference w:type="default" r:id="rId11"/>
      <w:pgSz w:w="11906" w:h="16838"/>
      <w:pgMar w:top="127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A" w:rsidRDefault="00072B5A" w:rsidP="005B21AA">
      <w:pPr>
        <w:spacing w:after="0" w:line="240" w:lineRule="auto"/>
      </w:pPr>
      <w:r>
        <w:separator/>
      </w:r>
    </w:p>
  </w:endnote>
  <w:endnote w:type="continuationSeparator" w:id="0">
    <w:p w:rsidR="00072B5A" w:rsidRDefault="00072B5A" w:rsidP="005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A" w:rsidRDefault="00072B5A" w:rsidP="005B21AA">
      <w:pPr>
        <w:spacing w:after="0" w:line="240" w:lineRule="auto"/>
      </w:pPr>
      <w:r>
        <w:separator/>
      </w:r>
    </w:p>
  </w:footnote>
  <w:footnote w:type="continuationSeparator" w:id="0">
    <w:p w:rsidR="00072B5A" w:rsidRDefault="00072B5A" w:rsidP="005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7" w:rsidRDefault="00B12317" w:rsidP="00735C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317" w:rsidRDefault="00B12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7" w:rsidRDefault="00B12317" w:rsidP="00735CC9">
    <w:pPr>
      <w:pStyle w:val="a9"/>
      <w:framePr w:wrap="around" w:vAnchor="text" w:hAnchor="margin" w:xAlign="center" w:y="1"/>
      <w:rPr>
        <w:rStyle w:val="ab"/>
      </w:rPr>
    </w:pPr>
  </w:p>
  <w:p w:rsidR="00B12317" w:rsidRDefault="00181E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3D276FD" wp14:editId="0C2B73D2">
              <wp:simplePos x="0" y="0"/>
              <wp:positionH relativeFrom="page">
                <wp:posOffset>3970655</wp:posOffset>
              </wp:positionH>
              <wp:positionV relativeFrom="page">
                <wp:posOffset>461010</wp:posOffset>
              </wp:positionV>
              <wp:extent cx="76835" cy="175260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17" w:rsidRDefault="00EC606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852" w:rsidRPr="008F5852">
                            <w:rPr>
                              <w:noProof/>
                              <w:color w:val="161616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noProof/>
                              <w:color w:val="16161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65pt;margin-top:36.3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" filled="f" stroked="f">
              <v:textbox style="mso-fit-shape-to-text:t" inset="0,0,0,0">
                <w:txbxContent>
                  <w:p w:rsidR="00B12317" w:rsidRDefault="00EC606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852" w:rsidRPr="008F5852">
                      <w:rPr>
                        <w:noProof/>
                        <w:color w:val="161616"/>
                        <w:sz w:val="24"/>
                        <w:szCs w:val="24"/>
                      </w:rPr>
                      <w:t>6</w:t>
                    </w:r>
                    <w:r>
                      <w:rPr>
                        <w:noProof/>
                        <w:color w:val="16161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AD1"/>
    <w:multiLevelType w:val="multilevel"/>
    <w:tmpl w:val="29669D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161616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25354D"/>
    <w:multiLevelType w:val="multilevel"/>
    <w:tmpl w:val="0112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2">
    <w:nsid w:val="4BCA4921"/>
    <w:multiLevelType w:val="multilevel"/>
    <w:tmpl w:val="CE66BB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D"/>
    <w:rsid w:val="00002FC1"/>
    <w:rsid w:val="00013461"/>
    <w:rsid w:val="000174E7"/>
    <w:rsid w:val="0004618E"/>
    <w:rsid w:val="00054579"/>
    <w:rsid w:val="00072B5A"/>
    <w:rsid w:val="000927AE"/>
    <w:rsid w:val="000B4DAD"/>
    <w:rsid w:val="001328EB"/>
    <w:rsid w:val="00181E7F"/>
    <w:rsid w:val="00183673"/>
    <w:rsid w:val="001837B6"/>
    <w:rsid w:val="00183EAA"/>
    <w:rsid w:val="001932A5"/>
    <w:rsid w:val="001C51C9"/>
    <w:rsid w:val="001E0640"/>
    <w:rsid w:val="001E479A"/>
    <w:rsid w:val="00205EEE"/>
    <w:rsid w:val="00251384"/>
    <w:rsid w:val="002C3215"/>
    <w:rsid w:val="002C55E9"/>
    <w:rsid w:val="002F47A6"/>
    <w:rsid w:val="003024A3"/>
    <w:rsid w:val="00304973"/>
    <w:rsid w:val="00322041"/>
    <w:rsid w:val="00335499"/>
    <w:rsid w:val="00363D41"/>
    <w:rsid w:val="00380010"/>
    <w:rsid w:val="003817C9"/>
    <w:rsid w:val="004074A5"/>
    <w:rsid w:val="00425E94"/>
    <w:rsid w:val="00470F87"/>
    <w:rsid w:val="00475600"/>
    <w:rsid w:val="004B7465"/>
    <w:rsid w:val="004F59A2"/>
    <w:rsid w:val="00511111"/>
    <w:rsid w:val="00520074"/>
    <w:rsid w:val="005B21AA"/>
    <w:rsid w:val="005C6C87"/>
    <w:rsid w:val="005D786C"/>
    <w:rsid w:val="005F4161"/>
    <w:rsid w:val="005F78EA"/>
    <w:rsid w:val="00613717"/>
    <w:rsid w:val="00640D95"/>
    <w:rsid w:val="006B5EDC"/>
    <w:rsid w:val="006E0D1D"/>
    <w:rsid w:val="006F6D8A"/>
    <w:rsid w:val="0070257B"/>
    <w:rsid w:val="00735CC9"/>
    <w:rsid w:val="00757E65"/>
    <w:rsid w:val="0078623A"/>
    <w:rsid w:val="00793251"/>
    <w:rsid w:val="007B044D"/>
    <w:rsid w:val="007C3688"/>
    <w:rsid w:val="007C49AA"/>
    <w:rsid w:val="007D1D73"/>
    <w:rsid w:val="007D7E4E"/>
    <w:rsid w:val="007F7F8E"/>
    <w:rsid w:val="00800ADF"/>
    <w:rsid w:val="0080110E"/>
    <w:rsid w:val="00810370"/>
    <w:rsid w:val="00821D1E"/>
    <w:rsid w:val="008720AE"/>
    <w:rsid w:val="0087795E"/>
    <w:rsid w:val="008925F1"/>
    <w:rsid w:val="008A5FDC"/>
    <w:rsid w:val="008D46D3"/>
    <w:rsid w:val="008E66B0"/>
    <w:rsid w:val="008F1C1F"/>
    <w:rsid w:val="008F5852"/>
    <w:rsid w:val="009108DE"/>
    <w:rsid w:val="009168E4"/>
    <w:rsid w:val="00934ED8"/>
    <w:rsid w:val="009463C2"/>
    <w:rsid w:val="00951D0B"/>
    <w:rsid w:val="00964B11"/>
    <w:rsid w:val="00966F23"/>
    <w:rsid w:val="00977AB2"/>
    <w:rsid w:val="009B170B"/>
    <w:rsid w:val="009B2615"/>
    <w:rsid w:val="009B7C97"/>
    <w:rsid w:val="009C611D"/>
    <w:rsid w:val="009F79A4"/>
    <w:rsid w:val="00A05A41"/>
    <w:rsid w:val="00A3611E"/>
    <w:rsid w:val="00A45301"/>
    <w:rsid w:val="00A6693C"/>
    <w:rsid w:val="00A702BF"/>
    <w:rsid w:val="00A708DB"/>
    <w:rsid w:val="00A714A0"/>
    <w:rsid w:val="00A80D5E"/>
    <w:rsid w:val="00AA18FB"/>
    <w:rsid w:val="00AC2133"/>
    <w:rsid w:val="00AC52D6"/>
    <w:rsid w:val="00AD1252"/>
    <w:rsid w:val="00AE00BC"/>
    <w:rsid w:val="00AF0E4A"/>
    <w:rsid w:val="00AF6BCE"/>
    <w:rsid w:val="00B12317"/>
    <w:rsid w:val="00B24C36"/>
    <w:rsid w:val="00B43E20"/>
    <w:rsid w:val="00B52F78"/>
    <w:rsid w:val="00B531D7"/>
    <w:rsid w:val="00B5366E"/>
    <w:rsid w:val="00B566C5"/>
    <w:rsid w:val="00B62F16"/>
    <w:rsid w:val="00B6329C"/>
    <w:rsid w:val="00B77A3C"/>
    <w:rsid w:val="00B97540"/>
    <w:rsid w:val="00BA367F"/>
    <w:rsid w:val="00BB51B2"/>
    <w:rsid w:val="00BC0B27"/>
    <w:rsid w:val="00BC1A70"/>
    <w:rsid w:val="00BD7D7F"/>
    <w:rsid w:val="00BE62B1"/>
    <w:rsid w:val="00BE7049"/>
    <w:rsid w:val="00BE741B"/>
    <w:rsid w:val="00C05B05"/>
    <w:rsid w:val="00C17F9F"/>
    <w:rsid w:val="00C45DF0"/>
    <w:rsid w:val="00C80AE2"/>
    <w:rsid w:val="00CA26B6"/>
    <w:rsid w:val="00CB5EB5"/>
    <w:rsid w:val="00CE4F4D"/>
    <w:rsid w:val="00CF242C"/>
    <w:rsid w:val="00D03111"/>
    <w:rsid w:val="00D36695"/>
    <w:rsid w:val="00D45418"/>
    <w:rsid w:val="00D51B89"/>
    <w:rsid w:val="00D82118"/>
    <w:rsid w:val="00DB09AB"/>
    <w:rsid w:val="00DD58BF"/>
    <w:rsid w:val="00E14FEC"/>
    <w:rsid w:val="00E2296C"/>
    <w:rsid w:val="00E71334"/>
    <w:rsid w:val="00E83DE1"/>
    <w:rsid w:val="00E84532"/>
    <w:rsid w:val="00E85F3D"/>
    <w:rsid w:val="00EA6564"/>
    <w:rsid w:val="00EC606D"/>
    <w:rsid w:val="00EE5BD0"/>
    <w:rsid w:val="00F32B64"/>
    <w:rsid w:val="00F633E4"/>
    <w:rsid w:val="00F64B66"/>
    <w:rsid w:val="00F65497"/>
    <w:rsid w:val="00F75D2A"/>
    <w:rsid w:val="00FA0A66"/>
    <w:rsid w:val="00FA71BB"/>
    <w:rsid w:val="00FC4801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E4F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a7">
    <w:name w:val="Основной текст_"/>
    <w:basedOn w:val="a0"/>
    <w:link w:val="1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2">
    <w:name w:val="Колонтитул (2)_"/>
    <w:basedOn w:val="a0"/>
    <w:link w:val="20"/>
    <w:uiPriority w:val="99"/>
    <w:locked/>
    <w:rsid w:val="00CE4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CE4F4D"/>
    <w:rPr>
      <w:rFonts w:ascii="Times New Roman" w:hAnsi="Times New Roman" w:cs="Times New Roman"/>
      <w:b/>
      <w:bCs/>
      <w:color w:val="16161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E4F4D"/>
    <w:rPr>
      <w:rFonts w:ascii="Arial" w:hAnsi="Arial" w:cs="Arial"/>
      <w:color w:val="16161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E4F4D"/>
    <w:rPr>
      <w:rFonts w:ascii="Times New Roman" w:hAnsi="Times New Roman" w:cs="Times New Roman"/>
      <w:color w:val="161616"/>
      <w:shd w:val="clear" w:color="auto" w:fill="FFFFFF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CE4F4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hAnsi="Times New Roman"/>
      <w:b/>
      <w:bCs/>
      <w:color w:val="161616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Arial" w:hAnsi="Arial" w:cs="Arial"/>
      <w:color w:val="161616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E4F4D"/>
    <w:pPr>
      <w:widowControl w:val="0"/>
      <w:shd w:val="clear" w:color="auto" w:fill="FFFFFF"/>
      <w:spacing w:after="440" w:line="240" w:lineRule="auto"/>
    </w:pPr>
    <w:rPr>
      <w:rFonts w:ascii="Times New Roman" w:hAnsi="Times New Roman"/>
      <w:color w:val="161616"/>
      <w:lang w:val="en-US" w:eastAsia="en-US"/>
    </w:rPr>
  </w:style>
  <w:style w:type="table" w:styleId="a8">
    <w:name w:val="Table Grid"/>
    <w:basedOn w:val="a1"/>
    <w:uiPriority w:val="99"/>
    <w:locked/>
    <w:rsid w:val="005111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07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3673"/>
    <w:rPr>
      <w:rFonts w:cs="Times New Roman"/>
    </w:rPr>
  </w:style>
  <w:style w:type="character" w:styleId="ab">
    <w:name w:val="page number"/>
    <w:basedOn w:val="a0"/>
    <w:uiPriority w:val="99"/>
    <w:rsid w:val="004074A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A6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3673"/>
    <w:rPr>
      <w:rFonts w:ascii="Times New Roman" w:hAnsi="Times New Roman" w:cs="Times New Roman"/>
      <w:sz w:val="2"/>
    </w:rPr>
  </w:style>
  <w:style w:type="paragraph" w:styleId="ae">
    <w:name w:val="footer"/>
    <w:basedOn w:val="a"/>
    <w:link w:val="af"/>
    <w:uiPriority w:val="99"/>
    <w:rsid w:val="00E83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615B"/>
  </w:style>
  <w:style w:type="paragraph" w:customStyle="1" w:styleId="ConsPlusNormal">
    <w:name w:val="ConsPlusNormal"/>
    <w:rsid w:val="006B5EDC"/>
    <w:pPr>
      <w:widowControl w:val="0"/>
      <w:autoSpaceDE w:val="0"/>
      <w:autoSpaceDN w:val="0"/>
    </w:pPr>
    <w:rPr>
      <w:rFonts w:cs="Calibri"/>
      <w:szCs w:val="20"/>
    </w:rPr>
  </w:style>
  <w:style w:type="character" w:styleId="af0">
    <w:name w:val="Hyperlink"/>
    <w:basedOn w:val="a0"/>
    <w:uiPriority w:val="99"/>
    <w:unhideWhenUsed/>
    <w:rsid w:val="00132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E4F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a7">
    <w:name w:val="Основной текст_"/>
    <w:basedOn w:val="a0"/>
    <w:link w:val="1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2">
    <w:name w:val="Колонтитул (2)_"/>
    <w:basedOn w:val="a0"/>
    <w:link w:val="20"/>
    <w:uiPriority w:val="99"/>
    <w:locked/>
    <w:rsid w:val="00CE4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CE4F4D"/>
    <w:rPr>
      <w:rFonts w:ascii="Times New Roman" w:hAnsi="Times New Roman" w:cs="Times New Roman"/>
      <w:b/>
      <w:bCs/>
      <w:color w:val="16161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E4F4D"/>
    <w:rPr>
      <w:rFonts w:ascii="Arial" w:hAnsi="Arial" w:cs="Arial"/>
      <w:color w:val="16161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E4F4D"/>
    <w:rPr>
      <w:rFonts w:ascii="Times New Roman" w:hAnsi="Times New Roman" w:cs="Times New Roman"/>
      <w:color w:val="161616"/>
      <w:shd w:val="clear" w:color="auto" w:fill="FFFFFF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CE4F4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hAnsi="Times New Roman"/>
      <w:b/>
      <w:bCs/>
      <w:color w:val="161616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Arial" w:hAnsi="Arial" w:cs="Arial"/>
      <w:color w:val="161616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E4F4D"/>
    <w:pPr>
      <w:widowControl w:val="0"/>
      <w:shd w:val="clear" w:color="auto" w:fill="FFFFFF"/>
      <w:spacing w:after="440" w:line="240" w:lineRule="auto"/>
    </w:pPr>
    <w:rPr>
      <w:rFonts w:ascii="Times New Roman" w:hAnsi="Times New Roman"/>
      <w:color w:val="161616"/>
      <w:lang w:val="en-US" w:eastAsia="en-US"/>
    </w:rPr>
  </w:style>
  <w:style w:type="table" w:styleId="a8">
    <w:name w:val="Table Grid"/>
    <w:basedOn w:val="a1"/>
    <w:uiPriority w:val="99"/>
    <w:locked/>
    <w:rsid w:val="005111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07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3673"/>
    <w:rPr>
      <w:rFonts w:cs="Times New Roman"/>
    </w:rPr>
  </w:style>
  <w:style w:type="character" w:styleId="ab">
    <w:name w:val="page number"/>
    <w:basedOn w:val="a0"/>
    <w:uiPriority w:val="99"/>
    <w:rsid w:val="004074A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A6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3673"/>
    <w:rPr>
      <w:rFonts w:ascii="Times New Roman" w:hAnsi="Times New Roman" w:cs="Times New Roman"/>
      <w:sz w:val="2"/>
    </w:rPr>
  </w:style>
  <w:style w:type="paragraph" w:styleId="ae">
    <w:name w:val="footer"/>
    <w:basedOn w:val="a"/>
    <w:link w:val="af"/>
    <w:uiPriority w:val="99"/>
    <w:rsid w:val="00E83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615B"/>
  </w:style>
  <w:style w:type="paragraph" w:customStyle="1" w:styleId="ConsPlusNormal">
    <w:name w:val="ConsPlusNormal"/>
    <w:rsid w:val="006B5EDC"/>
    <w:pPr>
      <w:widowControl w:val="0"/>
      <w:autoSpaceDE w:val="0"/>
      <w:autoSpaceDN w:val="0"/>
    </w:pPr>
    <w:rPr>
      <w:rFonts w:cs="Calibri"/>
      <w:szCs w:val="20"/>
    </w:rPr>
  </w:style>
  <w:style w:type="character" w:styleId="af0">
    <w:name w:val="Hyperlink"/>
    <w:basedOn w:val="a0"/>
    <w:uiPriority w:val="99"/>
    <w:unhideWhenUsed/>
    <w:rsid w:val="00132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lenob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alam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1480</Words>
  <Characters>11834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</dc:creator>
  <cp:lastModifiedBy>Никита Игоревич Трубин</cp:lastModifiedBy>
  <cp:revision>7</cp:revision>
  <cp:lastPrinted>2022-07-15T06:14:00Z</cp:lastPrinted>
  <dcterms:created xsi:type="dcterms:W3CDTF">2023-03-02T10:00:00Z</dcterms:created>
  <dcterms:modified xsi:type="dcterms:W3CDTF">2023-03-13T09:03:00Z</dcterms:modified>
</cp:coreProperties>
</file>