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58" w:rsidRDefault="00972458" w:rsidP="00F929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2458" w:rsidRPr="00972458" w:rsidRDefault="00972458" w:rsidP="00F929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проделанной работе по антикоррупционной деятельности в </w:t>
      </w:r>
      <w:r w:rsidR="00FD5AF6" w:rsidRPr="00F92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государственном бюджетном учреждении «Центр досуговых, оздоровительных </w:t>
      </w:r>
      <w:r w:rsidR="00586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учебных программ «Молодёжный»</w:t>
      </w:r>
    </w:p>
    <w:p w:rsidR="00972458" w:rsidRDefault="00972458" w:rsidP="00F929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2962" w:rsidRPr="00972458" w:rsidRDefault="00F92962" w:rsidP="00F929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6" w:rsidRPr="00F92962" w:rsidRDefault="00972458" w:rsidP="00F929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F92962">
        <w:rPr>
          <w:rFonts w:ascii="Times New Roman" w:hAnsi="Times New Roman" w:cs="Times New Roman"/>
          <w:sz w:val="28"/>
          <w:szCs w:val="28"/>
        </w:rPr>
        <w:t xml:space="preserve">В соответствии со ст. 13.3 273-ФЗ «О противодействии коррупции», в соответствии с методическими рекомендациями Министерства труда России от 08.11.2013 г. по разработке и принятию организациями мер по предупреждению и противодействию коррупции,  </w:t>
      </w: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92962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году в государственном бюджетном учреждении «Центр досуговых, оздоровительных и учебных программ «Молодёжный»</w:t>
      </w:r>
      <w:r w:rsidR="00586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разработан и принят локальный нормативно-правовой документ «Положение об антикорупционной политики учреждения». </w:t>
      </w:r>
      <w:r w:rsidR="00FD5AF6" w:rsidRPr="00F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был разработан и принят </w:t>
      </w:r>
      <w:r w:rsidR="00586D91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F92962" w:rsidRPr="00F92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 этики и служебного поведения работников учреждения</w:t>
      </w:r>
      <w:r w:rsidR="00586D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2962" w:rsidRPr="00F929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включён раздел «Нравственно-этический стандарт антикоррупционного поведения работников учреждения</w:t>
      </w:r>
      <w:r w:rsidR="00A35C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2962" w:rsidRPr="00F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D5AF6" w:rsidRPr="00F92962" w:rsidRDefault="00FD5AF6" w:rsidP="00F9296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наглядно-пропагандистской агитации антикоррупционной политики учреждения, был </w:t>
      </w:r>
      <w:r w:rsidR="00972458"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информационный стенд по антикоррупционно</w:t>
      </w:r>
      <w:r w:rsidR="00972458" w:rsidRPr="00F92962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</w:t>
      </w:r>
      <w:r w:rsidR="00972458"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учреждении, с набором инструктивно-методических писем по обеспечению соблюдения действующего законодательства. </w:t>
      </w:r>
    </w:p>
    <w:p w:rsidR="00FD5AF6" w:rsidRPr="00F92962" w:rsidRDefault="00972458" w:rsidP="00F9296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6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сотрудниками учреждения</w:t>
      </w: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</w:t>
      </w:r>
      <w:r w:rsidR="00FD5AF6" w:rsidRPr="00F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 по противодействию коррупции:</w:t>
      </w:r>
    </w:p>
    <w:p w:rsidR="00972458" w:rsidRPr="00F92962" w:rsidRDefault="00FD5AF6" w:rsidP="00F9296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2458"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антикоррупционной стратегии в России, где также затрагивались правовые основы деятельности </w:t>
      </w:r>
      <w:r w:rsidR="00972458" w:rsidRPr="00F929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929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AF6" w:rsidRPr="00F92962" w:rsidRDefault="00FD5AF6" w:rsidP="00F92962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проведено 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Учреждении;</w:t>
      </w:r>
    </w:p>
    <w:p w:rsidR="00FD5AF6" w:rsidRPr="00F92962" w:rsidRDefault="00FD5AF6" w:rsidP="00F92962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проведено обучающих мероприятий по вопросам профилактики и противодействия коррупции;</w:t>
      </w:r>
    </w:p>
    <w:p w:rsidR="00F92962" w:rsidRPr="00F92962" w:rsidRDefault="00FD5AF6" w:rsidP="00F92962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Организованно индивидуальное консультирование работников по вопросам применения (соблюдения) антикоррупционных стандартов и процедур;</w:t>
      </w:r>
    </w:p>
    <w:p w:rsidR="00972458" w:rsidRDefault="00FD5AF6" w:rsidP="00F9296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антикорупционная политика была применена в сфере закупочной деятельности, где было организованно осуществление открытой и конкурентной системы  закупочных процедур, а именно тщательное планирование  потребности в продукции,  целевое и экономически эффективное расходование денежных средств на приобретение товаров, работ и услуг</w:t>
      </w:r>
      <w:r w:rsidR="00F92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962" w:rsidRDefault="00F92962" w:rsidP="00F929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62" w:rsidRDefault="00F92962" w:rsidP="00F929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62" w:rsidRPr="00972458" w:rsidRDefault="00F92962" w:rsidP="00F9296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62" w:rsidRDefault="00F92962" w:rsidP="00F92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руководителя </w:t>
      </w:r>
    </w:p>
    <w:p w:rsidR="00972458" w:rsidRDefault="00F92962" w:rsidP="00F92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ЛО «Центр Молодежный»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Т.А. Гулевич </w:t>
      </w:r>
    </w:p>
    <w:p w:rsidR="00972458" w:rsidRDefault="00972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2962" w:rsidRDefault="00F9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2962" w:rsidRDefault="00F9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2962" w:rsidRDefault="00F9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2962" w:rsidRDefault="00F9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2962" w:rsidRDefault="00F9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2962" w:rsidRDefault="00F9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2962" w:rsidRDefault="00F9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2962" w:rsidRDefault="00F9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2962" w:rsidRDefault="00F9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2962" w:rsidRDefault="00F9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2962" w:rsidRDefault="00F9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2962" w:rsidRDefault="00F9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2962" w:rsidRDefault="00F9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2962" w:rsidRDefault="00F9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2962" w:rsidRDefault="00F92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2962" w:rsidRDefault="00F92962" w:rsidP="00F929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2962" w:rsidRPr="00F92962" w:rsidRDefault="00F92962" w:rsidP="00F929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962" w:rsidRPr="00F92962" w:rsidRDefault="00F92962" w:rsidP="00F929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  <w:r w:rsidRPr="00F92962">
        <w:rPr>
          <w:rFonts w:ascii="Times New Roman" w:hAnsi="Times New Roman" w:cs="Times New Roman"/>
          <w:sz w:val="20"/>
          <w:szCs w:val="20"/>
        </w:rPr>
        <w:t>Свирин</w:t>
      </w:r>
      <w:r>
        <w:rPr>
          <w:rFonts w:ascii="Times New Roman" w:hAnsi="Times New Roman" w:cs="Times New Roman"/>
          <w:sz w:val="20"/>
          <w:szCs w:val="20"/>
        </w:rPr>
        <w:t xml:space="preserve"> Н.Н. </w:t>
      </w:r>
    </w:p>
    <w:p w:rsidR="00F92962" w:rsidRPr="00F92962" w:rsidRDefault="00F92962" w:rsidP="00F929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2962">
        <w:rPr>
          <w:rFonts w:ascii="Times New Roman" w:hAnsi="Times New Roman" w:cs="Times New Roman"/>
          <w:sz w:val="20"/>
          <w:szCs w:val="20"/>
        </w:rPr>
        <w:t>960-235-33-45</w:t>
      </w:r>
    </w:p>
    <w:sectPr w:rsidR="00F92962" w:rsidRPr="00F92962" w:rsidSect="006B6DCB">
      <w:footerReference w:type="default" r:id="rId9"/>
      <w:pgSz w:w="11906" w:h="16838"/>
      <w:pgMar w:top="709" w:right="849" w:bottom="142" w:left="1418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BF" w:rsidRDefault="00985EBF" w:rsidP="00384F68">
      <w:pPr>
        <w:spacing w:after="0" w:line="240" w:lineRule="auto"/>
      </w:pPr>
      <w:r>
        <w:separator/>
      </w:r>
    </w:p>
  </w:endnote>
  <w:endnote w:type="continuationSeparator" w:id="0">
    <w:p w:rsidR="00985EBF" w:rsidRDefault="00985EBF" w:rsidP="0038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CB" w:rsidRDefault="006B6DCB">
    <w:pPr>
      <w:pStyle w:val="a8"/>
      <w:jc w:val="right"/>
    </w:pPr>
  </w:p>
  <w:p w:rsidR="0042070A" w:rsidRDefault="0042070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BF" w:rsidRDefault="00985EBF" w:rsidP="00384F68">
      <w:pPr>
        <w:spacing w:after="0" w:line="240" w:lineRule="auto"/>
      </w:pPr>
      <w:r>
        <w:separator/>
      </w:r>
    </w:p>
  </w:footnote>
  <w:footnote w:type="continuationSeparator" w:id="0">
    <w:p w:rsidR="00985EBF" w:rsidRDefault="00985EBF" w:rsidP="0038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F32"/>
    <w:multiLevelType w:val="multilevel"/>
    <w:tmpl w:val="45D6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B50A9"/>
    <w:multiLevelType w:val="multilevel"/>
    <w:tmpl w:val="927046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8513B6B"/>
    <w:multiLevelType w:val="multilevel"/>
    <w:tmpl w:val="00984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6B0517"/>
    <w:multiLevelType w:val="multilevel"/>
    <w:tmpl w:val="C0D8A9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5B15F4D"/>
    <w:multiLevelType w:val="multilevel"/>
    <w:tmpl w:val="B8FE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3F"/>
    <w:rsid w:val="00017A80"/>
    <w:rsid w:val="0005142D"/>
    <w:rsid w:val="000D1D61"/>
    <w:rsid w:val="00107170"/>
    <w:rsid w:val="00153328"/>
    <w:rsid w:val="001A2DF9"/>
    <w:rsid w:val="001F5F05"/>
    <w:rsid w:val="00211098"/>
    <w:rsid w:val="0021233F"/>
    <w:rsid w:val="002A1F13"/>
    <w:rsid w:val="002B49BD"/>
    <w:rsid w:val="002D2674"/>
    <w:rsid w:val="00325AFA"/>
    <w:rsid w:val="00334572"/>
    <w:rsid w:val="003453D4"/>
    <w:rsid w:val="00374A55"/>
    <w:rsid w:val="00384F68"/>
    <w:rsid w:val="0041008C"/>
    <w:rsid w:val="0042070A"/>
    <w:rsid w:val="004320F6"/>
    <w:rsid w:val="0045228C"/>
    <w:rsid w:val="00456DD1"/>
    <w:rsid w:val="00484D8A"/>
    <w:rsid w:val="005028BB"/>
    <w:rsid w:val="00503934"/>
    <w:rsid w:val="005358E5"/>
    <w:rsid w:val="00552A97"/>
    <w:rsid w:val="00560CD4"/>
    <w:rsid w:val="00565F5F"/>
    <w:rsid w:val="005764D0"/>
    <w:rsid w:val="00586D91"/>
    <w:rsid w:val="005C716B"/>
    <w:rsid w:val="00651C2B"/>
    <w:rsid w:val="00665745"/>
    <w:rsid w:val="006B6DCB"/>
    <w:rsid w:val="006E32A2"/>
    <w:rsid w:val="00794EFE"/>
    <w:rsid w:val="007A0532"/>
    <w:rsid w:val="007B163E"/>
    <w:rsid w:val="007E3D20"/>
    <w:rsid w:val="00855ADF"/>
    <w:rsid w:val="00864F65"/>
    <w:rsid w:val="008809E5"/>
    <w:rsid w:val="00880FDE"/>
    <w:rsid w:val="008D445B"/>
    <w:rsid w:val="008E03BA"/>
    <w:rsid w:val="00937EE9"/>
    <w:rsid w:val="00972458"/>
    <w:rsid w:val="00985EBF"/>
    <w:rsid w:val="009A10AD"/>
    <w:rsid w:val="009E5BC3"/>
    <w:rsid w:val="00A02C6D"/>
    <w:rsid w:val="00A35C04"/>
    <w:rsid w:val="00A50D52"/>
    <w:rsid w:val="00B56292"/>
    <w:rsid w:val="00BC5B1F"/>
    <w:rsid w:val="00BE304A"/>
    <w:rsid w:val="00BF58F0"/>
    <w:rsid w:val="00C36368"/>
    <w:rsid w:val="00C775E0"/>
    <w:rsid w:val="00CB1136"/>
    <w:rsid w:val="00CC20AB"/>
    <w:rsid w:val="00D07987"/>
    <w:rsid w:val="00D41C34"/>
    <w:rsid w:val="00D64CDF"/>
    <w:rsid w:val="00DA6C81"/>
    <w:rsid w:val="00DA79DD"/>
    <w:rsid w:val="00E0317F"/>
    <w:rsid w:val="00E24924"/>
    <w:rsid w:val="00E73624"/>
    <w:rsid w:val="00EA413B"/>
    <w:rsid w:val="00ED4669"/>
    <w:rsid w:val="00EF45E0"/>
    <w:rsid w:val="00F0666D"/>
    <w:rsid w:val="00F20B52"/>
    <w:rsid w:val="00F44A4E"/>
    <w:rsid w:val="00F71F8E"/>
    <w:rsid w:val="00F92962"/>
    <w:rsid w:val="00FB569D"/>
    <w:rsid w:val="00FD33C6"/>
    <w:rsid w:val="00FD5AF6"/>
    <w:rsid w:val="00FD64F4"/>
    <w:rsid w:val="00FE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F68"/>
  </w:style>
  <w:style w:type="paragraph" w:styleId="a8">
    <w:name w:val="footer"/>
    <w:basedOn w:val="a"/>
    <w:link w:val="a9"/>
    <w:uiPriority w:val="99"/>
    <w:unhideWhenUsed/>
    <w:rsid w:val="0038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F68"/>
  </w:style>
  <w:style w:type="table" w:styleId="aa">
    <w:name w:val="Table Grid"/>
    <w:basedOn w:val="a1"/>
    <w:uiPriority w:val="59"/>
    <w:rsid w:val="00A5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F68"/>
  </w:style>
  <w:style w:type="paragraph" w:styleId="a8">
    <w:name w:val="footer"/>
    <w:basedOn w:val="a"/>
    <w:link w:val="a9"/>
    <w:uiPriority w:val="99"/>
    <w:unhideWhenUsed/>
    <w:rsid w:val="0038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F68"/>
  </w:style>
  <w:style w:type="table" w:styleId="aa">
    <w:name w:val="Table Grid"/>
    <w:basedOn w:val="a1"/>
    <w:uiPriority w:val="59"/>
    <w:rsid w:val="00A5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8D34-D2E8-475A-97AD-1703B197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Гуряьянова Н.Ю.</dc:creator>
  <cp:lastModifiedBy>Мария Сергеевна БОГДАНОВА</cp:lastModifiedBy>
  <cp:revision>2</cp:revision>
  <cp:lastPrinted>2015-01-19T09:00:00Z</cp:lastPrinted>
  <dcterms:created xsi:type="dcterms:W3CDTF">2018-08-21T07:56:00Z</dcterms:created>
  <dcterms:modified xsi:type="dcterms:W3CDTF">2018-08-21T07:56:00Z</dcterms:modified>
</cp:coreProperties>
</file>