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A" w:rsidRPr="00CD3F31" w:rsidRDefault="008842BA" w:rsidP="004A0B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Pr="00B83683" w:rsidRDefault="008842BA" w:rsidP="00B83683">
      <w:pPr>
        <w:spacing w:line="360" w:lineRule="auto"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Р А С П О Р Я Ж Е Н И Е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Default="008842BA" w:rsidP="004A0B69">
      <w:pPr>
        <w:rPr>
          <w:sz w:val="28"/>
          <w:szCs w:val="28"/>
        </w:rPr>
      </w:pPr>
      <w:r w:rsidRPr="00CD3F31">
        <w:rPr>
          <w:sz w:val="28"/>
          <w:szCs w:val="28"/>
        </w:rPr>
        <w:t>«___»  ____________  201</w:t>
      </w:r>
      <w:r w:rsidR="0092132B">
        <w:rPr>
          <w:sz w:val="28"/>
          <w:szCs w:val="28"/>
        </w:rPr>
        <w:t>8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4A0B69">
      <w:pPr>
        <w:rPr>
          <w:sz w:val="28"/>
          <w:szCs w:val="28"/>
        </w:rPr>
      </w:pP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940EC5" w:rsidRPr="00940EC5">
        <w:rPr>
          <w:b/>
          <w:sz w:val="28"/>
          <w:szCs w:val="28"/>
        </w:rPr>
        <w:t>Ярмарк</w:t>
      </w:r>
      <w:r w:rsidR="00940EC5">
        <w:rPr>
          <w:b/>
          <w:sz w:val="28"/>
          <w:szCs w:val="28"/>
        </w:rPr>
        <w:t>и</w:t>
      </w:r>
      <w:r w:rsidR="00940EC5" w:rsidRPr="00940EC5">
        <w:rPr>
          <w:b/>
          <w:sz w:val="28"/>
          <w:szCs w:val="28"/>
        </w:rPr>
        <w:t xml:space="preserve"> молодежных инициатив и проектов Ленинградской области</w:t>
      </w:r>
    </w:p>
    <w:p w:rsidR="008842BA" w:rsidRPr="00CD3F31" w:rsidRDefault="008842BA" w:rsidP="004A0B69">
      <w:pPr>
        <w:jc w:val="both"/>
        <w:rPr>
          <w:sz w:val="28"/>
          <w:szCs w:val="28"/>
        </w:rPr>
      </w:pPr>
    </w:p>
    <w:p w:rsidR="008842BA" w:rsidRPr="00CD3F31" w:rsidRDefault="008842BA" w:rsidP="004A0B69">
      <w:pPr>
        <w:numPr>
          <w:ilvl w:val="0"/>
          <w:numId w:val="21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CD3F31">
        <w:rPr>
          <w:sz w:val="28"/>
          <w:szCs w:val="28"/>
        </w:rPr>
        <w:t xml:space="preserve">Организовать и провести </w:t>
      </w:r>
      <w:r w:rsidR="00940EC5" w:rsidRPr="00940EC5">
        <w:rPr>
          <w:sz w:val="28"/>
          <w:szCs w:val="28"/>
        </w:rPr>
        <w:t>Ярмарк</w:t>
      </w:r>
      <w:r w:rsidR="00940EC5">
        <w:rPr>
          <w:sz w:val="28"/>
          <w:szCs w:val="28"/>
        </w:rPr>
        <w:t>у</w:t>
      </w:r>
      <w:r w:rsidR="00940EC5" w:rsidRPr="00940EC5">
        <w:rPr>
          <w:sz w:val="28"/>
          <w:szCs w:val="28"/>
        </w:rPr>
        <w:t xml:space="preserve"> молодежных инициатив и проектов Ленинградской области</w:t>
      </w:r>
      <w:r>
        <w:rPr>
          <w:sz w:val="28"/>
          <w:szCs w:val="28"/>
        </w:rPr>
        <w:t xml:space="preserve"> </w:t>
      </w:r>
      <w:r w:rsidR="00940EC5">
        <w:rPr>
          <w:sz w:val="28"/>
          <w:szCs w:val="28"/>
        </w:rPr>
        <w:t xml:space="preserve">в </w:t>
      </w:r>
      <w:r w:rsidR="0092132B">
        <w:rPr>
          <w:sz w:val="28"/>
          <w:szCs w:val="28"/>
        </w:rPr>
        <w:t>июне-июле</w:t>
      </w:r>
      <w:r w:rsidR="00940EC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2132B">
        <w:rPr>
          <w:sz w:val="28"/>
          <w:szCs w:val="28"/>
        </w:rPr>
        <w:t>8</w:t>
      </w:r>
      <w:r w:rsidR="004A0B69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842BA" w:rsidRDefault="008842BA" w:rsidP="004A0B69">
      <w:pPr>
        <w:numPr>
          <w:ilvl w:val="0"/>
          <w:numId w:val="21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940EC5" w:rsidRPr="00940EC5">
        <w:rPr>
          <w:sz w:val="28"/>
          <w:szCs w:val="28"/>
        </w:rPr>
        <w:t>Ярмарке молодежных инициатив и проектов Ленинградской области</w:t>
      </w:r>
      <w:r>
        <w:rPr>
          <w:sz w:val="28"/>
          <w:szCs w:val="28"/>
        </w:rPr>
        <w:t xml:space="preserve"> (П</w:t>
      </w:r>
      <w:r w:rsidR="004A0B69">
        <w:rPr>
          <w:sz w:val="28"/>
          <w:szCs w:val="28"/>
        </w:rPr>
        <w:t>риложение</w:t>
      </w:r>
      <w:r w:rsidR="00B83683">
        <w:rPr>
          <w:sz w:val="28"/>
          <w:szCs w:val="28"/>
        </w:rPr>
        <w:t xml:space="preserve"> 1</w:t>
      </w:r>
      <w:r w:rsidR="004A0B69">
        <w:rPr>
          <w:sz w:val="28"/>
          <w:szCs w:val="28"/>
        </w:rPr>
        <w:t>).</w:t>
      </w:r>
    </w:p>
    <w:p w:rsidR="001C5EA8" w:rsidRDefault="001C5EA8" w:rsidP="001C5EA8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Pr="001C5EA8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Pr="001C5EA8">
        <w:rPr>
          <w:sz w:val="28"/>
          <w:szCs w:val="28"/>
        </w:rPr>
        <w:t xml:space="preserve"> молодежных ини</w:t>
      </w:r>
      <w:r>
        <w:rPr>
          <w:sz w:val="28"/>
          <w:szCs w:val="28"/>
        </w:rPr>
        <w:t xml:space="preserve">циатив и проектов Ленинградской  </w:t>
      </w:r>
      <w:r w:rsidRPr="001C5EA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в план основных мероприятий комитета.</w:t>
      </w:r>
    </w:p>
    <w:p w:rsidR="00B83683" w:rsidRDefault="00B83683" w:rsidP="001C5EA8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Ярмарки молодежных инициатив и проектов (Приложение 2).</w:t>
      </w:r>
    </w:p>
    <w:p w:rsidR="00B83683" w:rsidRPr="00CD3F31" w:rsidRDefault="00B83683" w:rsidP="001C5EA8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экспертной комиссии Ярмарки молодежных инициатив и проектов (Приложение 3).</w:t>
      </w:r>
    </w:p>
    <w:p w:rsidR="008842BA" w:rsidRPr="00CD3F31" w:rsidRDefault="008842BA" w:rsidP="004A0B69">
      <w:pPr>
        <w:numPr>
          <w:ilvl w:val="0"/>
          <w:numId w:val="21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CD3F31">
        <w:rPr>
          <w:sz w:val="28"/>
          <w:szCs w:val="28"/>
        </w:rPr>
        <w:t xml:space="preserve">Поручить подготовку по организации и проведению </w:t>
      </w:r>
      <w:r>
        <w:rPr>
          <w:sz w:val="28"/>
          <w:szCs w:val="28"/>
        </w:rPr>
        <w:t xml:space="preserve">мероприятия </w:t>
      </w:r>
      <w:r w:rsidR="00E313B5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 xml:space="preserve">отдела </w:t>
      </w:r>
      <w:r w:rsidRPr="00CD3F31">
        <w:rPr>
          <w:sz w:val="28"/>
          <w:szCs w:val="28"/>
        </w:rPr>
        <w:t xml:space="preserve">молодежной политики комитета </w:t>
      </w:r>
      <w:r w:rsidR="0092132B">
        <w:rPr>
          <w:sz w:val="28"/>
          <w:szCs w:val="28"/>
        </w:rPr>
        <w:t>Васильевой П.С.</w:t>
      </w:r>
      <w:r w:rsidRPr="00CD3F31">
        <w:rPr>
          <w:sz w:val="28"/>
          <w:szCs w:val="28"/>
        </w:rPr>
        <w:t xml:space="preserve"> </w:t>
      </w:r>
    </w:p>
    <w:p w:rsidR="008842BA" w:rsidRPr="001C5EA8" w:rsidRDefault="008842BA" w:rsidP="004A0B69">
      <w:pPr>
        <w:numPr>
          <w:ilvl w:val="0"/>
          <w:numId w:val="21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CD3F31">
        <w:rPr>
          <w:sz w:val="28"/>
          <w:szCs w:val="28"/>
        </w:rPr>
        <w:t>Контроль за исп</w:t>
      </w:r>
      <w:r w:rsidR="00C868F7">
        <w:rPr>
          <w:sz w:val="28"/>
          <w:szCs w:val="28"/>
        </w:rPr>
        <w:t>олнением настоящего распоряжения</w:t>
      </w:r>
      <w:r w:rsidRPr="00CD3F31">
        <w:rPr>
          <w:sz w:val="28"/>
          <w:szCs w:val="28"/>
        </w:rPr>
        <w:t xml:space="preserve"> </w:t>
      </w:r>
      <w:r w:rsidR="0092132B">
        <w:rPr>
          <w:sz w:val="28"/>
          <w:szCs w:val="28"/>
        </w:rPr>
        <w:t>оставляю за собой.</w:t>
      </w:r>
    </w:p>
    <w:p w:rsidR="00B83683" w:rsidRPr="00CD3F31" w:rsidRDefault="00B83683" w:rsidP="004A0B69">
      <w:pPr>
        <w:rPr>
          <w:sz w:val="20"/>
          <w:szCs w:val="20"/>
        </w:rPr>
      </w:pPr>
    </w:p>
    <w:p w:rsidR="008842BA" w:rsidRDefault="008842BA" w:rsidP="00B83683">
      <w:pPr>
        <w:keepNext/>
        <w:widowControl w:val="0"/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="004A0B69">
        <w:rPr>
          <w:bCs/>
          <w:iCs/>
          <w:sz w:val="28"/>
          <w:szCs w:val="28"/>
        </w:rPr>
        <w:tab/>
      </w:r>
      <w:r w:rsidR="0092132B">
        <w:rPr>
          <w:bCs/>
          <w:iCs/>
          <w:sz w:val="28"/>
          <w:szCs w:val="28"/>
        </w:rPr>
        <w:t>А.Г. Орлов</w:t>
      </w:r>
      <w:r w:rsidR="004A0B69">
        <w:rPr>
          <w:bCs/>
          <w:iCs/>
          <w:sz w:val="28"/>
          <w:szCs w:val="28"/>
        </w:rPr>
        <w:t xml:space="preserve"> </w:t>
      </w:r>
    </w:p>
    <w:p w:rsidR="00B83683" w:rsidRPr="00B83683" w:rsidRDefault="0092132B" w:rsidP="0092132B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8842BA" w:rsidRDefault="008842BA" w:rsidP="0092132B">
      <w:pPr>
        <w:widowControl w:val="0"/>
        <w:spacing w:line="360" w:lineRule="auto"/>
        <w:jc w:val="both"/>
        <w:rPr>
          <w:sz w:val="28"/>
          <w:szCs w:val="28"/>
        </w:rPr>
      </w:pPr>
      <w:r w:rsidRPr="00CD3F31">
        <w:rPr>
          <w:sz w:val="28"/>
          <w:szCs w:val="28"/>
        </w:rPr>
        <w:t>Согласовано:</w:t>
      </w:r>
      <w:r w:rsidR="00B83683">
        <w:rPr>
          <w:sz w:val="28"/>
          <w:szCs w:val="28"/>
        </w:rPr>
        <w:t xml:space="preserve"> </w:t>
      </w:r>
      <w:r w:rsidR="0092132B">
        <w:rPr>
          <w:sz w:val="28"/>
          <w:szCs w:val="28"/>
        </w:rPr>
        <w:t>Берденникова Н.В.</w:t>
      </w:r>
    </w:p>
    <w:p w:rsidR="0092132B" w:rsidRDefault="0092132B" w:rsidP="0092132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868F7">
        <w:rPr>
          <w:sz w:val="28"/>
          <w:szCs w:val="28"/>
        </w:rPr>
        <w:t>Соколов М.А.</w:t>
      </w:r>
    </w:p>
    <w:p w:rsidR="0092132B" w:rsidRDefault="0092132B" w:rsidP="0092132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Терпигорева И.М.</w:t>
      </w:r>
    </w:p>
    <w:p w:rsidR="0092132B" w:rsidRDefault="0092132B" w:rsidP="0092132B">
      <w:pPr>
        <w:widowControl w:val="0"/>
        <w:spacing w:line="360" w:lineRule="auto"/>
        <w:jc w:val="both"/>
        <w:rPr>
          <w:sz w:val="28"/>
          <w:szCs w:val="28"/>
        </w:rPr>
      </w:pPr>
    </w:p>
    <w:p w:rsidR="0092132B" w:rsidRDefault="0092132B" w:rsidP="0092132B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2BA" w:rsidRDefault="008842BA" w:rsidP="004A0B69">
      <w:pPr>
        <w:rPr>
          <w:sz w:val="20"/>
          <w:szCs w:val="20"/>
        </w:rPr>
      </w:pPr>
    </w:p>
    <w:p w:rsidR="0092132B" w:rsidRDefault="0092132B" w:rsidP="004A0B69">
      <w:pPr>
        <w:rPr>
          <w:sz w:val="20"/>
          <w:szCs w:val="20"/>
        </w:rPr>
      </w:pPr>
      <w:r>
        <w:rPr>
          <w:sz w:val="20"/>
          <w:szCs w:val="20"/>
        </w:rPr>
        <w:t>Исп. П.С. Васильева, 611-42-48</w:t>
      </w:r>
    </w:p>
    <w:p w:rsidR="0092132B" w:rsidRDefault="0092132B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132B" w:rsidRDefault="0092132B" w:rsidP="0092132B">
      <w:pPr>
        <w:jc w:val="right"/>
      </w:pPr>
      <w:r>
        <w:lastRenderedPageBreak/>
        <w:t xml:space="preserve">Приложение  № 1 </w:t>
      </w:r>
    </w:p>
    <w:p w:rsidR="0092132B" w:rsidRDefault="0092132B" w:rsidP="0092132B">
      <w:pPr>
        <w:jc w:val="right"/>
      </w:pPr>
      <w:r>
        <w:t xml:space="preserve"> к распоряжению   </w:t>
      </w:r>
      <w:r w:rsidR="000C192A">
        <w:t>№ _________ от _____________2018</w:t>
      </w:r>
      <w:r>
        <w:t xml:space="preserve"> г.</w:t>
      </w:r>
    </w:p>
    <w:p w:rsidR="0092132B" w:rsidRDefault="0092132B" w:rsidP="0092132B">
      <w:pPr>
        <w:jc w:val="center"/>
      </w:pPr>
    </w:p>
    <w:p w:rsidR="0092132B" w:rsidRPr="0092132B" w:rsidRDefault="0092132B" w:rsidP="0092132B">
      <w:pPr>
        <w:spacing w:line="276" w:lineRule="auto"/>
        <w:jc w:val="right"/>
        <w:rPr>
          <w:b/>
          <w:sz w:val="28"/>
        </w:rPr>
      </w:pPr>
    </w:p>
    <w:p w:rsidR="0092132B" w:rsidRDefault="0092132B" w:rsidP="0092132B">
      <w:pPr>
        <w:spacing w:line="276" w:lineRule="auto"/>
        <w:jc w:val="center"/>
        <w:rPr>
          <w:b/>
        </w:rPr>
      </w:pPr>
    </w:p>
    <w:p w:rsidR="0092132B" w:rsidRDefault="0092132B" w:rsidP="0092132B">
      <w:pPr>
        <w:spacing w:line="276" w:lineRule="auto"/>
        <w:jc w:val="center"/>
        <w:rPr>
          <w:b/>
        </w:rPr>
      </w:pPr>
    </w:p>
    <w:p w:rsidR="0092132B" w:rsidRPr="0088144D" w:rsidRDefault="0092132B" w:rsidP="0092132B">
      <w:pPr>
        <w:spacing w:line="276" w:lineRule="auto"/>
        <w:jc w:val="center"/>
        <w:rPr>
          <w:b/>
        </w:rPr>
      </w:pPr>
      <w:r w:rsidRPr="0088144D">
        <w:rPr>
          <w:b/>
        </w:rPr>
        <w:t>ПОЛОЖЕНИЕ</w:t>
      </w:r>
    </w:p>
    <w:p w:rsidR="0092132B" w:rsidRPr="0088144D" w:rsidRDefault="0092132B" w:rsidP="0092132B">
      <w:pPr>
        <w:spacing w:line="276" w:lineRule="auto"/>
        <w:jc w:val="center"/>
        <w:rPr>
          <w:b/>
        </w:rPr>
      </w:pPr>
      <w:r w:rsidRPr="0088144D">
        <w:rPr>
          <w:b/>
        </w:rPr>
        <w:t>о Ярмарке молодежных инициатив и проектов Ленинградской области</w:t>
      </w:r>
    </w:p>
    <w:p w:rsidR="0092132B" w:rsidRPr="0088144D" w:rsidRDefault="0092132B" w:rsidP="0092132B">
      <w:pPr>
        <w:spacing w:line="276" w:lineRule="auto"/>
        <w:rPr>
          <w:b/>
        </w:rPr>
      </w:pPr>
    </w:p>
    <w:p w:rsidR="0092132B" w:rsidRPr="0088144D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88144D">
        <w:rPr>
          <w:b/>
          <w:sz w:val="24"/>
          <w:szCs w:val="24"/>
        </w:rPr>
        <w:t>Общие положения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sz w:val="24"/>
          <w:szCs w:val="24"/>
        </w:rPr>
      </w:pPr>
      <w:r w:rsidRPr="0088144D">
        <w:rPr>
          <w:sz w:val="24"/>
          <w:szCs w:val="24"/>
        </w:rPr>
        <w:t>В целях реализации государственной молодежной политики на территории Ленинградской области комитет по молодежной политике Ленинградской области в 201</w:t>
      </w:r>
      <w:r>
        <w:rPr>
          <w:sz w:val="24"/>
          <w:szCs w:val="24"/>
        </w:rPr>
        <w:t>8</w:t>
      </w:r>
      <w:r w:rsidRPr="0088144D">
        <w:rPr>
          <w:sz w:val="24"/>
          <w:szCs w:val="24"/>
        </w:rPr>
        <w:t xml:space="preserve"> году проводит Ярмарк</w:t>
      </w:r>
      <w:r>
        <w:rPr>
          <w:sz w:val="24"/>
          <w:szCs w:val="24"/>
        </w:rPr>
        <w:t>у</w:t>
      </w:r>
      <w:r w:rsidRPr="0088144D">
        <w:rPr>
          <w:sz w:val="24"/>
          <w:szCs w:val="24"/>
        </w:rPr>
        <w:t xml:space="preserve"> молодежных инициатив и проектов Ленинградской области (далее по тексту – </w:t>
      </w:r>
      <w:r>
        <w:rPr>
          <w:sz w:val="24"/>
          <w:szCs w:val="24"/>
        </w:rPr>
        <w:t>Конкурс</w:t>
      </w:r>
      <w:r w:rsidRPr="0088144D">
        <w:rPr>
          <w:sz w:val="24"/>
          <w:szCs w:val="24"/>
        </w:rPr>
        <w:t>) в рамках</w:t>
      </w:r>
      <w:r>
        <w:rPr>
          <w:sz w:val="24"/>
          <w:szCs w:val="24"/>
        </w:rPr>
        <w:t xml:space="preserve"> п.6.1.5. подпрограммы «Молодежь Ленинградской области»</w:t>
      </w:r>
      <w:r w:rsidRPr="0088144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8144D">
        <w:rPr>
          <w:sz w:val="24"/>
          <w:szCs w:val="24"/>
        </w:rPr>
        <w:t>осударственной программы «Устойчивое общественное развитие в Ленинградской области».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</w:t>
      </w:r>
      <w:r w:rsidRPr="0088144D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для</w:t>
      </w:r>
      <w:r w:rsidRPr="0088144D"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изучения, обобщения, популяризации</w:t>
      </w:r>
      <w:r w:rsidRPr="00881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поддержки </w:t>
      </w:r>
      <w:r w:rsidRPr="0088144D">
        <w:rPr>
          <w:sz w:val="24"/>
          <w:szCs w:val="24"/>
        </w:rPr>
        <w:t>деятельности молодежных объединений и проектных групп Ленинградской области, участвующих в реализации государственной молодёжной политики на территории Ленинградской области</w:t>
      </w:r>
      <w:r>
        <w:rPr>
          <w:sz w:val="24"/>
          <w:szCs w:val="24"/>
        </w:rPr>
        <w:t>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sz w:val="24"/>
          <w:szCs w:val="24"/>
        </w:rPr>
      </w:pPr>
      <w:r w:rsidRPr="0088144D">
        <w:rPr>
          <w:sz w:val="24"/>
          <w:szCs w:val="24"/>
        </w:rPr>
        <w:t>Настоящее Положение определяет цели, задачи и требования к участникам конкурса, порядок предоставления материалов, рассмотрения проектов, финансирования проектов</w:t>
      </w:r>
      <w:r>
        <w:rPr>
          <w:sz w:val="24"/>
          <w:szCs w:val="24"/>
        </w:rPr>
        <w:t>.</w:t>
      </w:r>
      <w:r w:rsidRPr="0088144D">
        <w:rPr>
          <w:sz w:val="24"/>
          <w:szCs w:val="24"/>
        </w:rPr>
        <w:t xml:space="preserve"> </w:t>
      </w:r>
    </w:p>
    <w:p w:rsidR="0092132B" w:rsidRPr="00021E4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b/>
        </w:rPr>
      </w:pPr>
      <w:r w:rsidRPr="0088144D">
        <w:rPr>
          <w:sz w:val="24"/>
          <w:szCs w:val="24"/>
        </w:rPr>
        <w:t xml:space="preserve">Общее руководство по организации и проведению </w:t>
      </w:r>
      <w:r>
        <w:rPr>
          <w:sz w:val="24"/>
          <w:szCs w:val="24"/>
        </w:rPr>
        <w:t>Конкурса</w:t>
      </w:r>
      <w:r w:rsidRPr="0088144D">
        <w:rPr>
          <w:sz w:val="24"/>
          <w:szCs w:val="24"/>
        </w:rPr>
        <w:t xml:space="preserve">, определение времени и места проведения Конкурса, определение состава экспертной и конкурсной комиссий, а также внесение изменений и дополнений в настоящее Положение осуществляет </w:t>
      </w:r>
      <w:r>
        <w:rPr>
          <w:sz w:val="24"/>
          <w:szCs w:val="24"/>
        </w:rPr>
        <w:t>комитет по молодежной политике Ленинградской области</w:t>
      </w:r>
      <w:r w:rsidRPr="0088144D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Комитет</w:t>
      </w:r>
      <w:r w:rsidRPr="0088144D">
        <w:rPr>
          <w:sz w:val="24"/>
          <w:szCs w:val="24"/>
        </w:rPr>
        <w:t xml:space="preserve">). </w:t>
      </w:r>
    </w:p>
    <w:p w:rsidR="0092132B" w:rsidRDefault="0092132B" w:rsidP="0092132B">
      <w:pPr>
        <w:pStyle w:val="ae"/>
        <w:numPr>
          <w:ilvl w:val="1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007D7">
        <w:rPr>
          <w:sz w:val="24"/>
          <w:szCs w:val="24"/>
        </w:rPr>
        <w:t xml:space="preserve">Конкурс считается объявленным с момента утверждения данного Положения о конкурсе распоряжением комитета по молодежной политике Ленинградской области. Положение о конкурсе размещается на странице комитета </w:t>
      </w:r>
      <w:r w:rsidRPr="00F007D7">
        <w:rPr>
          <w:sz w:val="24"/>
          <w:szCs w:val="24"/>
          <w:lang w:val="en-US"/>
        </w:rPr>
        <w:t>youth</w:t>
      </w:r>
      <w:r w:rsidRPr="00F007D7">
        <w:rPr>
          <w:sz w:val="24"/>
          <w:szCs w:val="24"/>
        </w:rPr>
        <w:t>.</w:t>
      </w:r>
      <w:r w:rsidRPr="00F007D7">
        <w:rPr>
          <w:sz w:val="24"/>
          <w:szCs w:val="24"/>
          <w:lang w:val="en-US"/>
        </w:rPr>
        <w:t>lenobl</w:t>
      </w:r>
      <w:r w:rsidRPr="00F007D7">
        <w:rPr>
          <w:sz w:val="24"/>
          <w:szCs w:val="24"/>
        </w:rPr>
        <w:t>.</w:t>
      </w:r>
      <w:r w:rsidRPr="00F007D7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  <w:r w:rsidRPr="00F007D7">
        <w:rPr>
          <w:sz w:val="24"/>
          <w:szCs w:val="24"/>
        </w:rPr>
        <w:t>в разделе «Правовая база» - «Официальное».</w:t>
      </w:r>
    </w:p>
    <w:p w:rsidR="0092132B" w:rsidRDefault="0092132B" w:rsidP="0092132B">
      <w:pPr>
        <w:pStyle w:val="ae"/>
        <w:numPr>
          <w:ilvl w:val="1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Термины и определения, используемые в настоящем  Положении:</w:t>
      </w:r>
    </w:p>
    <w:p w:rsidR="0092132B" w:rsidRDefault="0092132B" w:rsidP="0092132B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</w:pPr>
      <w:r>
        <w:t xml:space="preserve">-Молодежный проект – деятельность группы молодежи по достижению цели в планируемый период времени, состоящая из решения ряда задач и скоординированных действий, имеющая определенные социально значимые требования и результаты и учитывающая ресурсные ограничения. </w:t>
      </w:r>
    </w:p>
    <w:p w:rsidR="0092132B" w:rsidRDefault="0092132B" w:rsidP="0092132B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</w:pPr>
      <w:r>
        <w:t xml:space="preserve">-Портфолио проекта – подборка работ, фото- и видеоматериалов, документов, благодарственных и рекомендательных писем, отзывов, дающих представление о достижениях в реализации проекта. </w:t>
      </w:r>
    </w:p>
    <w:p w:rsidR="0092132B" w:rsidRDefault="0092132B" w:rsidP="0092132B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</w:pPr>
      <w:r>
        <w:t xml:space="preserve">-Конкурсная комиссия – коллегиальный орган, создаваемый Комитетом для определения лауреатов Конкурса, который формируется из представителей органов государственной власти и органов местного самоуправления, научных и общественных организаций,  учреждений высшего профессионального образования. </w:t>
      </w:r>
    </w:p>
    <w:p w:rsidR="0092132B" w:rsidRDefault="0092132B" w:rsidP="0092132B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</w:pPr>
      <w:r>
        <w:t xml:space="preserve">-Экспертная комиссия – квалифицированные специалисты в определенной сфере деятельности, привлеченные для оценки молодежных проектов. </w:t>
      </w:r>
    </w:p>
    <w:p w:rsidR="0092132B" w:rsidRDefault="0092132B" w:rsidP="0092132B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</w:pPr>
    </w:p>
    <w:p w:rsidR="0092132B" w:rsidRPr="0088144D" w:rsidRDefault="0092132B" w:rsidP="0092132B">
      <w:pPr>
        <w:pStyle w:val="ae"/>
        <w:spacing w:line="276" w:lineRule="auto"/>
        <w:ind w:left="360" w:hanging="360"/>
        <w:jc w:val="both"/>
        <w:rPr>
          <w:b/>
        </w:rPr>
      </w:pPr>
    </w:p>
    <w:p w:rsidR="0092132B" w:rsidRPr="0088144D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88144D">
        <w:rPr>
          <w:b/>
          <w:sz w:val="24"/>
          <w:szCs w:val="24"/>
        </w:rPr>
        <w:t xml:space="preserve">Цель и задачи </w:t>
      </w:r>
      <w:r>
        <w:rPr>
          <w:b/>
          <w:sz w:val="24"/>
          <w:szCs w:val="24"/>
        </w:rPr>
        <w:t>Конкурса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sz w:val="24"/>
          <w:szCs w:val="24"/>
        </w:rPr>
      </w:pPr>
      <w:r w:rsidRPr="0088144D">
        <w:rPr>
          <w:sz w:val="24"/>
          <w:szCs w:val="24"/>
        </w:rPr>
        <w:t xml:space="preserve">Цель проведения </w:t>
      </w:r>
      <w:r>
        <w:rPr>
          <w:sz w:val="24"/>
          <w:szCs w:val="24"/>
        </w:rPr>
        <w:t xml:space="preserve">Конкурса - </w:t>
      </w:r>
      <w:r w:rsidRPr="0088144D">
        <w:rPr>
          <w:sz w:val="24"/>
          <w:szCs w:val="24"/>
        </w:rPr>
        <w:t>развитие молод</w:t>
      </w:r>
      <w:r>
        <w:rPr>
          <w:sz w:val="24"/>
          <w:szCs w:val="24"/>
        </w:rPr>
        <w:t>е</w:t>
      </w:r>
      <w:r w:rsidRPr="0088144D">
        <w:rPr>
          <w:sz w:val="24"/>
          <w:szCs w:val="24"/>
        </w:rPr>
        <w:t>жных инициатив в Ленинградской области и определение проектов для оказания поддержки их реализации в  201</w:t>
      </w:r>
      <w:r>
        <w:rPr>
          <w:sz w:val="24"/>
          <w:szCs w:val="24"/>
        </w:rPr>
        <w:t>8</w:t>
      </w:r>
      <w:r w:rsidRPr="0088144D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 проведения Конкурса:</w:t>
      </w:r>
    </w:p>
    <w:p w:rsidR="0092132B" w:rsidRPr="0088144D" w:rsidRDefault="0092132B" w:rsidP="0092132B">
      <w:pPr>
        <w:pStyle w:val="ae"/>
        <w:numPr>
          <w:ilvl w:val="0"/>
          <w:numId w:val="18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88144D">
        <w:rPr>
          <w:color w:val="000000"/>
          <w:sz w:val="24"/>
          <w:szCs w:val="24"/>
        </w:rPr>
        <w:t>обеспечить поддержку реализации проектов молодежных общественных объединений и молодежных проектных групп Ленинградской области;</w:t>
      </w:r>
    </w:p>
    <w:p w:rsidR="0092132B" w:rsidRPr="0088144D" w:rsidRDefault="0092132B" w:rsidP="0092132B">
      <w:pPr>
        <w:pStyle w:val="ae"/>
        <w:numPr>
          <w:ilvl w:val="0"/>
          <w:numId w:val="18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88144D">
        <w:rPr>
          <w:color w:val="000000"/>
          <w:sz w:val="24"/>
          <w:szCs w:val="24"/>
        </w:rPr>
        <w:t>выявить, распространить и поддержать успешный опыт работы молодежных объединений и проектных групп Ленинградской области;</w:t>
      </w:r>
    </w:p>
    <w:p w:rsidR="0092132B" w:rsidRDefault="0092132B" w:rsidP="0092132B">
      <w:pPr>
        <w:pStyle w:val="ae"/>
        <w:numPr>
          <w:ilvl w:val="0"/>
          <w:numId w:val="18"/>
        </w:num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88144D">
        <w:rPr>
          <w:color w:val="000000"/>
          <w:sz w:val="24"/>
          <w:szCs w:val="24"/>
        </w:rPr>
        <w:t>обеспечить сетевое взаимодействие и социальное партнерство молодежных общественных объединений и  молодежных проектных групп, участвующих в реализации молодежной политики на территории Ленинградской области.</w:t>
      </w:r>
    </w:p>
    <w:p w:rsidR="0092132B" w:rsidRDefault="0092132B" w:rsidP="0092132B">
      <w:pPr>
        <w:spacing w:line="276" w:lineRule="auto"/>
        <w:ind w:left="360" w:hanging="360"/>
        <w:jc w:val="both"/>
        <w:rPr>
          <w:b/>
        </w:rPr>
      </w:pPr>
    </w:p>
    <w:p w:rsidR="0092132B" w:rsidRPr="003758E7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3758E7">
        <w:rPr>
          <w:b/>
          <w:sz w:val="24"/>
          <w:szCs w:val="24"/>
        </w:rPr>
        <w:t>Участники Конкурса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AD27B4">
        <w:rPr>
          <w:color w:val="000000"/>
          <w:sz w:val="24"/>
          <w:szCs w:val="24"/>
        </w:rPr>
        <w:t>К участию в Конкурсе приглашаются молодые люди в возрасте от 18 до 30 лет, проживающие, учащиеся или работающие в Ленинградской области</w:t>
      </w:r>
      <w:r>
        <w:rPr>
          <w:color w:val="000000"/>
          <w:sz w:val="24"/>
          <w:szCs w:val="24"/>
        </w:rPr>
        <w:t xml:space="preserve">, представители </w:t>
      </w:r>
      <w:r w:rsidRPr="00AD27B4">
        <w:rPr>
          <w:color w:val="000000"/>
          <w:sz w:val="24"/>
          <w:szCs w:val="24"/>
        </w:rPr>
        <w:t>молодежны</w:t>
      </w:r>
      <w:r>
        <w:rPr>
          <w:color w:val="000000"/>
          <w:sz w:val="24"/>
          <w:szCs w:val="24"/>
        </w:rPr>
        <w:t>х</w:t>
      </w:r>
      <w:r w:rsidRPr="00AD27B4">
        <w:rPr>
          <w:color w:val="000000"/>
          <w:sz w:val="24"/>
          <w:szCs w:val="24"/>
        </w:rPr>
        <w:t xml:space="preserve"> общественны</w:t>
      </w:r>
      <w:r>
        <w:rPr>
          <w:color w:val="000000"/>
          <w:sz w:val="24"/>
          <w:szCs w:val="24"/>
        </w:rPr>
        <w:t>х</w:t>
      </w:r>
      <w:r w:rsidRPr="00AD27B4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й</w:t>
      </w:r>
      <w:r w:rsidRPr="00AD27B4">
        <w:rPr>
          <w:color w:val="000000"/>
          <w:sz w:val="24"/>
          <w:szCs w:val="24"/>
        </w:rPr>
        <w:t xml:space="preserve"> Ленинградской области, зарегистрированные в соответствии с действующим законодательством, а также проектные группы молодежи (не имеющие статуса юридического лица).</w:t>
      </w:r>
    </w:p>
    <w:p w:rsidR="0092132B" w:rsidRDefault="0092132B" w:rsidP="0092132B">
      <w:pPr>
        <w:pStyle w:val="ae"/>
        <w:spacing w:line="276" w:lineRule="auto"/>
        <w:ind w:left="360" w:hanging="360"/>
        <w:jc w:val="both"/>
        <w:rPr>
          <w:color w:val="000000"/>
          <w:sz w:val="24"/>
          <w:szCs w:val="24"/>
        </w:rPr>
      </w:pPr>
    </w:p>
    <w:p w:rsidR="0092132B" w:rsidRPr="003446FD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</w:t>
      </w:r>
      <w:r w:rsidRPr="003446FD">
        <w:rPr>
          <w:b/>
          <w:sz w:val="24"/>
          <w:szCs w:val="24"/>
        </w:rPr>
        <w:t xml:space="preserve"> Конкурса</w:t>
      </w:r>
    </w:p>
    <w:p w:rsidR="0092132B" w:rsidRPr="003446FD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3446FD">
        <w:rPr>
          <w:color w:val="000000"/>
          <w:sz w:val="24"/>
          <w:szCs w:val="24"/>
        </w:rPr>
        <w:t xml:space="preserve">К участию в </w:t>
      </w:r>
      <w:r>
        <w:rPr>
          <w:color w:val="000000"/>
          <w:sz w:val="24"/>
          <w:szCs w:val="24"/>
        </w:rPr>
        <w:t xml:space="preserve">Конкурсе </w:t>
      </w:r>
      <w:r w:rsidRPr="003446FD">
        <w:rPr>
          <w:color w:val="000000"/>
          <w:sz w:val="24"/>
          <w:szCs w:val="24"/>
        </w:rPr>
        <w:t>принимаются проекты, которые планируются к реализации в течение 201</w:t>
      </w:r>
      <w:r>
        <w:rPr>
          <w:color w:val="000000"/>
          <w:sz w:val="24"/>
          <w:szCs w:val="24"/>
        </w:rPr>
        <w:t xml:space="preserve">8 </w:t>
      </w:r>
      <w:r w:rsidRPr="003446FD">
        <w:rPr>
          <w:color w:val="000000"/>
          <w:sz w:val="24"/>
          <w:szCs w:val="24"/>
        </w:rPr>
        <w:t xml:space="preserve">года по следующим </w:t>
      </w:r>
      <w:r>
        <w:rPr>
          <w:color w:val="000000"/>
          <w:sz w:val="24"/>
          <w:szCs w:val="24"/>
        </w:rPr>
        <w:t>номинациям</w:t>
      </w:r>
      <w:r w:rsidRPr="003446FD">
        <w:rPr>
          <w:color w:val="000000"/>
          <w:sz w:val="24"/>
          <w:szCs w:val="24"/>
        </w:rPr>
        <w:t>: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«молодые семьи» - проекты и мероприятия, направленные на пропаганду традиционных семейных ценностей, поддержку молодых семей, популяризацию института семьи;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«самоуправление» - проекты и мероприятия, направленные на развитие и поддержку органов молодежного самоуправления при законодательных и исполнительных органах государственной власти, а также органах местного самоуправления и образовательных организаций (молодежные парламенты, правительства, советы обучающихся, студенческие советы, студенческие общественные объединения);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«молодежь, нуждающаяся в помощи государства» - проекты и мероприятия, направленные на поддержку следующих категорий лиц: детей-сирот и детей, оставшихся без попечения родителей, лиц из их числа, инвалидов, лиц, с ограниченными возможностями здоровья, проведение профилактической работы с молодежью, находящейся вследствие безнадзорности или беспризорности в обстановке, представляющей опасность для ее жизни или здоровья;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«карьера и профессиональная траектория» - проекты и мероприятия, направленные на профориентацию, самоопределение молодежи, построение эффективной траектории профессионального развития, поддержку молодых предпринимателей и специалистов;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«творчество» - проекты и мероприятия, направленные на развитие литературы, искусства, архитектуры, танцев, фотографии, режиссуры, кино, музыки;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«молодежные медиа» - проекты и мероприятия, направленные на развитие молодежных средств массовой информации, поддержку молодых журналистов, блогеров;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«добровольчество» - проекты и мероприятия, направленные на развитие добровольческой (волонтерской) деятельности;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lastRenderedPageBreak/>
        <w:t>«здоровый образ жизни и спорт» - проекты и мероприятия, направленные на развитие физической культуры и спорта в студенческой и молодежной среде, пропаганду здорового образа жизни и питания, популяризацию Всероссийского физкультурно-спортивного комплекса "Готов к труду и обороне", повышение культуры безопасности жизнедеятельности;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«патриотическое воспитание» - проекты и мероприятия, направленные на развитие и поддержку патриотического воспитания молодежи;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«вовлечение молодых людей в социальную практику и информирование молодых людей о возможностях саморазвития» - проекты и мероприятия, направленные на вовлечение молодежи в различные сферы жизнедеятельности и другие формы занятости молодежи, а также информирование молодежи о возможностях самореализации, прошедшие конкурсный отбор по итогам всероссийских и окружных молодежных форумов.</w:t>
      </w:r>
    </w:p>
    <w:p w:rsidR="0092132B" w:rsidRDefault="0092132B" w:rsidP="0092132B">
      <w:pPr>
        <w:pStyle w:val="ConsPlusNormal"/>
        <w:numPr>
          <w:ilvl w:val="2"/>
          <w:numId w:val="17"/>
        </w:numPr>
        <w:ind w:left="360" w:hanging="360"/>
        <w:jc w:val="both"/>
      </w:pPr>
      <w:r>
        <w:t>«экология» - проекты и мероприятия природоохранной направленности.</w:t>
      </w:r>
    </w:p>
    <w:p w:rsidR="0092132B" w:rsidRDefault="0092132B" w:rsidP="0092132B">
      <w:pPr>
        <w:pStyle w:val="ConsPlusNormal"/>
        <w:numPr>
          <w:ilvl w:val="1"/>
          <w:numId w:val="17"/>
        </w:numPr>
        <w:jc w:val="both"/>
      </w:pPr>
      <w:r>
        <w:t xml:space="preserve"> Финансовая поддержка проектов осуществляется по номинациям Конкурса в соответствии со следующими критериями:</w:t>
      </w:r>
    </w:p>
    <w:p w:rsidR="0092132B" w:rsidRDefault="0092132B" w:rsidP="0092132B">
      <w:pPr>
        <w:pStyle w:val="ConsPlusNormal"/>
        <w:ind w:left="360" w:hanging="360"/>
        <w:jc w:val="both"/>
        <w:rPr>
          <w:color w:val="000000"/>
        </w:rPr>
      </w:pPr>
      <w:r>
        <w:t xml:space="preserve">- проекты, направленные на молодежь не более 2 муниципальных образований (городских или сельских поселений) Ленинградской области - </w:t>
      </w:r>
      <w:r>
        <w:rPr>
          <w:color w:val="000000"/>
        </w:rPr>
        <w:t>финансовая поддержка проектов до 60 000,00 (Шестьдесят тысяч) рублей.</w:t>
      </w:r>
    </w:p>
    <w:p w:rsidR="0092132B" w:rsidRDefault="0092132B" w:rsidP="0092132B">
      <w:pPr>
        <w:pStyle w:val="ConsPlusNormal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проекты, направленные на молодежь более 2 муниципальных образований (городских или сельских поселений) Ленинградской области или муниципального района (городского округа) Ленинградской области - </w:t>
      </w:r>
      <w:r>
        <w:rPr>
          <w:color w:val="000000"/>
        </w:rPr>
        <w:t>финансовая поддержка проектов до 100 000,00 (Сто тысяч) рублей.</w:t>
      </w:r>
    </w:p>
    <w:p w:rsidR="0092132B" w:rsidRDefault="0092132B" w:rsidP="0092132B">
      <w:pPr>
        <w:pStyle w:val="ConsPlusNormal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проекты, направленные на </w:t>
      </w:r>
      <w:r w:rsidRPr="003446FD">
        <w:rPr>
          <w:color w:val="000000"/>
        </w:rPr>
        <w:t>молодеж</w:t>
      </w:r>
      <w:r>
        <w:rPr>
          <w:color w:val="000000"/>
        </w:rPr>
        <w:t xml:space="preserve">ь </w:t>
      </w:r>
      <w:r w:rsidRPr="00A90867">
        <w:rPr>
          <w:color w:val="000000"/>
        </w:rPr>
        <w:t xml:space="preserve">более </w:t>
      </w:r>
      <w:r>
        <w:rPr>
          <w:color w:val="000000"/>
        </w:rPr>
        <w:t>9</w:t>
      </w:r>
      <w:r w:rsidRPr="00A90867">
        <w:rPr>
          <w:color w:val="000000"/>
        </w:rPr>
        <w:t xml:space="preserve"> муниципальных образований (городских или сельских поселений) Ленинградской области </w:t>
      </w:r>
      <w:r>
        <w:rPr>
          <w:color w:val="000000"/>
        </w:rPr>
        <w:t xml:space="preserve">(региональные проекты) – </w:t>
      </w:r>
      <w:r w:rsidRPr="000D1430">
        <w:rPr>
          <w:color w:val="000000"/>
        </w:rPr>
        <w:t xml:space="preserve">финансовая поддержка проектов </w:t>
      </w:r>
      <w:r>
        <w:rPr>
          <w:color w:val="000000"/>
        </w:rPr>
        <w:t>до</w:t>
      </w:r>
      <w:r w:rsidRPr="000D1430">
        <w:rPr>
          <w:color w:val="000000"/>
        </w:rPr>
        <w:t xml:space="preserve"> </w:t>
      </w:r>
      <w:r>
        <w:rPr>
          <w:color w:val="000000"/>
        </w:rPr>
        <w:t>3</w:t>
      </w:r>
      <w:r w:rsidRPr="000D1430">
        <w:rPr>
          <w:color w:val="000000"/>
        </w:rPr>
        <w:t>00 000,00 (</w:t>
      </w:r>
      <w:r>
        <w:rPr>
          <w:color w:val="000000"/>
        </w:rPr>
        <w:t>Триста</w:t>
      </w:r>
      <w:r w:rsidRPr="000D1430">
        <w:rPr>
          <w:color w:val="000000"/>
        </w:rPr>
        <w:t xml:space="preserve"> тысяч) рублей.</w:t>
      </w:r>
    </w:p>
    <w:p w:rsidR="0092132B" w:rsidRDefault="0092132B" w:rsidP="0092132B">
      <w:pPr>
        <w:pStyle w:val="ConsPlusNormal"/>
        <w:ind w:left="360" w:hanging="360"/>
        <w:jc w:val="both"/>
        <w:rPr>
          <w:color w:val="000000"/>
        </w:rPr>
      </w:pPr>
    </w:p>
    <w:p w:rsidR="0092132B" w:rsidRPr="00AD27B4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AD27B4">
        <w:rPr>
          <w:b/>
          <w:sz w:val="24"/>
          <w:szCs w:val="24"/>
        </w:rPr>
        <w:t xml:space="preserve">Порядок проведения </w:t>
      </w:r>
      <w:r>
        <w:rPr>
          <w:b/>
          <w:sz w:val="24"/>
          <w:szCs w:val="24"/>
        </w:rPr>
        <w:t>Конкурса</w:t>
      </w:r>
    </w:p>
    <w:p w:rsidR="0092132B" w:rsidRPr="00AD27B4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AD27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Конкурс</w:t>
      </w:r>
      <w:r w:rsidRPr="00AD27B4">
        <w:rPr>
          <w:color w:val="000000"/>
          <w:sz w:val="24"/>
          <w:szCs w:val="24"/>
        </w:rPr>
        <w:t xml:space="preserve"> проходит</w:t>
      </w:r>
      <w:r>
        <w:rPr>
          <w:color w:val="000000"/>
          <w:sz w:val="24"/>
          <w:szCs w:val="24"/>
        </w:rPr>
        <w:t>ся</w:t>
      </w:r>
      <w:r w:rsidRPr="00AD27B4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3</w:t>
      </w:r>
      <w:r w:rsidRPr="00AD27B4">
        <w:rPr>
          <w:color w:val="000000"/>
          <w:sz w:val="24"/>
          <w:szCs w:val="24"/>
        </w:rPr>
        <w:t xml:space="preserve"> этапа в </w:t>
      </w:r>
      <w:r>
        <w:rPr>
          <w:color w:val="000000"/>
          <w:sz w:val="24"/>
          <w:szCs w:val="24"/>
        </w:rPr>
        <w:t>июне-июле</w:t>
      </w:r>
      <w:r w:rsidRPr="00AD27B4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AD27B4">
        <w:rPr>
          <w:color w:val="000000"/>
          <w:sz w:val="24"/>
          <w:szCs w:val="24"/>
        </w:rPr>
        <w:t xml:space="preserve"> года.</w:t>
      </w:r>
    </w:p>
    <w:p w:rsidR="0092132B" w:rsidRPr="00E313B5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3758E7">
        <w:rPr>
          <w:b/>
        </w:rPr>
        <w:t>1 этап</w:t>
      </w:r>
      <w:r w:rsidRPr="003758E7">
        <w:t xml:space="preserve"> - прием конкурсной документации для участия в Конкурсе. Участники Конкурса в срок до </w:t>
      </w:r>
      <w:r>
        <w:t>01</w:t>
      </w:r>
      <w:r w:rsidRPr="003758E7">
        <w:t xml:space="preserve"> </w:t>
      </w:r>
      <w:r>
        <w:t>июля</w:t>
      </w:r>
      <w:r w:rsidRPr="003758E7">
        <w:t xml:space="preserve"> 201</w:t>
      </w:r>
      <w:r>
        <w:t>8</w:t>
      </w:r>
      <w:r w:rsidRPr="003758E7">
        <w:t xml:space="preserve"> года присылают анкету и проект, оформленный по образцу (Приложение 1) в электронном виде по адресу: </w:t>
      </w:r>
      <w:hyperlink r:id="rId9" w:history="1">
        <w:r w:rsidRPr="00890695">
          <w:rPr>
            <w:rStyle w:val="a3"/>
            <w:lang w:val="en-US"/>
          </w:rPr>
          <w:t>omplo</w:t>
        </w:r>
        <w:r w:rsidRPr="00890695">
          <w:rPr>
            <w:rStyle w:val="a3"/>
          </w:rPr>
          <w:t>@</w:t>
        </w:r>
        <w:r w:rsidRPr="00890695">
          <w:rPr>
            <w:rStyle w:val="a3"/>
            <w:lang w:val="en-US"/>
          </w:rPr>
          <w:t>lenreg</w:t>
        </w:r>
        <w:r w:rsidRPr="00890695">
          <w:rPr>
            <w:rStyle w:val="a3"/>
          </w:rPr>
          <w:t>.</w:t>
        </w:r>
        <w:r w:rsidRPr="00890695">
          <w:rPr>
            <w:rStyle w:val="a3"/>
            <w:lang w:val="en-US"/>
          </w:rPr>
          <w:t>ru</w:t>
        </w:r>
      </w:hyperlink>
      <w:r w:rsidRPr="00E313B5">
        <w:t xml:space="preserve"> </w:t>
      </w:r>
      <w:r>
        <w:rPr>
          <w:lang w:val="en-US"/>
        </w:rPr>
        <w:t>c</w:t>
      </w:r>
      <w:r w:rsidRPr="00E313B5">
        <w:t xml:space="preserve"> </w:t>
      </w:r>
      <w:r>
        <w:t>темой письма «Ярмарка молодежных инициатив»</w:t>
      </w:r>
    </w:p>
    <w:p w:rsidR="0092132B" w:rsidRPr="003758E7" w:rsidRDefault="0092132B" w:rsidP="0092132B">
      <w:pPr>
        <w:spacing w:line="276" w:lineRule="auto"/>
        <w:ind w:left="360" w:hanging="360"/>
        <w:jc w:val="both"/>
      </w:pPr>
      <w:r w:rsidRPr="003758E7">
        <w:rPr>
          <w:b/>
        </w:rPr>
        <w:t>2 этап</w:t>
      </w:r>
      <w:r w:rsidRPr="003758E7">
        <w:t xml:space="preserve"> – работа экспертной комиссии Конкурса по оценке конкурсной документации. </w:t>
      </w:r>
    </w:p>
    <w:p w:rsidR="0092132B" w:rsidRPr="003758E7" w:rsidRDefault="0092132B" w:rsidP="0092132B">
      <w:pPr>
        <w:spacing w:line="276" w:lineRule="auto"/>
        <w:ind w:left="360" w:hanging="360"/>
        <w:jc w:val="both"/>
      </w:pPr>
      <w:r w:rsidRPr="003758E7">
        <w:rPr>
          <w:b/>
        </w:rPr>
        <w:t>3</w:t>
      </w:r>
      <w:r>
        <w:rPr>
          <w:b/>
        </w:rPr>
        <w:t xml:space="preserve"> </w:t>
      </w:r>
      <w:r w:rsidRPr="003758E7">
        <w:rPr>
          <w:b/>
        </w:rPr>
        <w:t>этап</w:t>
      </w:r>
      <w:r w:rsidRPr="003758E7">
        <w:t xml:space="preserve"> – проведение публичной защиты проектов </w:t>
      </w:r>
      <w:r>
        <w:t xml:space="preserve">перед конкурсной комиссией </w:t>
      </w:r>
      <w:r w:rsidRPr="003758E7">
        <w:t xml:space="preserve">для отбора </w:t>
      </w:r>
      <w:r>
        <w:t>лауреатов Конкурса 20 июля 2018 года</w:t>
      </w:r>
      <w:r w:rsidRPr="003758E7">
        <w:t xml:space="preserve">. </w:t>
      </w:r>
    </w:p>
    <w:p w:rsidR="0092132B" w:rsidRDefault="0092132B" w:rsidP="0092132B">
      <w:pPr>
        <w:spacing w:line="276" w:lineRule="auto"/>
        <w:ind w:left="360" w:hanging="360"/>
        <w:jc w:val="both"/>
        <w:rPr>
          <w:color w:val="000000"/>
        </w:rPr>
      </w:pPr>
    </w:p>
    <w:p w:rsidR="0092132B" w:rsidRPr="00382895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382895">
        <w:rPr>
          <w:b/>
          <w:sz w:val="24"/>
          <w:szCs w:val="24"/>
        </w:rPr>
        <w:t xml:space="preserve">Экспертная комиссия Конкурса </w:t>
      </w:r>
    </w:p>
    <w:p w:rsidR="0092132B" w:rsidRPr="00C07F7A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C07F7A">
        <w:rPr>
          <w:color w:val="000000"/>
          <w:sz w:val="24"/>
          <w:szCs w:val="24"/>
        </w:rPr>
        <w:t xml:space="preserve">Экспертная комиссия формируется </w:t>
      </w:r>
      <w:r>
        <w:rPr>
          <w:color w:val="000000"/>
          <w:sz w:val="24"/>
          <w:szCs w:val="24"/>
        </w:rPr>
        <w:t>Комитетом</w:t>
      </w:r>
      <w:r w:rsidRPr="00C07F7A">
        <w:rPr>
          <w:color w:val="000000"/>
          <w:sz w:val="24"/>
          <w:szCs w:val="24"/>
        </w:rPr>
        <w:t xml:space="preserve"> и состоит из 5 человек – представителей экспертного сообщества по тематике номинаций и проектной деятельности.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комиссия проводит оценку проектов. Итогом работы экспертной комиссии является протокол с оценками проектов для заседания Конкурсной комиссии.</w:t>
      </w:r>
    </w:p>
    <w:p w:rsidR="0092132B" w:rsidRPr="003758E7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3758E7">
        <w:rPr>
          <w:color w:val="000000"/>
          <w:sz w:val="24"/>
          <w:szCs w:val="24"/>
        </w:rPr>
        <w:t>В соответствии со списком соискателей проекты, представленные на конкурс, направляются экспертной комиссии и оцениваются экспертами по 10-балльной системе по следующим критериям:</w:t>
      </w:r>
    </w:p>
    <w:p w:rsidR="0092132B" w:rsidRPr="00F6524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F65240">
        <w:rPr>
          <w:color w:val="000000"/>
        </w:rPr>
        <w:t>1)</w:t>
      </w:r>
      <w:r>
        <w:rPr>
          <w:color w:val="000000"/>
        </w:rPr>
        <w:t>А</w:t>
      </w:r>
      <w:r w:rsidRPr="00F65240">
        <w:rPr>
          <w:color w:val="000000"/>
        </w:rPr>
        <w:t xml:space="preserve">ктуальность - социально-экономическое значение, соответствие приоритетам, определенным </w:t>
      </w:r>
      <w:r w:rsidRPr="003758E7">
        <w:rPr>
          <w:color w:val="000000"/>
        </w:rPr>
        <w:t>Основ</w:t>
      </w:r>
      <w:r>
        <w:rPr>
          <w:color w:val="000000"/>
        </w:rPr>
        <w:t>ами</w:t>
      </w:r>
      <w:r w:rsidRPr="003758E7">
        <w:rPr>
          <w:color w:val="000000"/>
        </w:rPr>
        <w:t xml:space="preserve"> государственной молодежной политики Российской Федерации до 2025 года, утвержденные распоряжением Правительства Российской Федерации от 29 ноября 2014 г. № 2403-р</w:t>
      </w:r>
      <w:r>
        <w:rPr>
          <w:color w:val="000000"/>
        </w:rPr>
        <w:t xml:space="preserve"> и Стратегии</w:t>
      </w:r>
      <w:r w:rsidRPr="003758E7">
        <w:rPr>
          <w:color w:val="000000"/>
        </w:rPr>
        <w:t xml:space="preserve"> социально</w:t>
      </w:r>
      <w:r>
        <w:rPr>
          <w:color w:val="000000"/>
        </w:rPr>
        <w:t>-</w:t>
      </w:r>
      <w:r w:rsidRPr="003758E7">
        <w:rPr>
          <w:color w:val="000000"/>
        </w:rPr>
        <w:t>экономического развития Ленинградской области на период до 2025 года</w:t>
      </w:r>
      <w:r>
        <w:rPr>
          <w:color w:val="000000"/>
        </w:rPr>
        <w:t xml:space="preserve">, утвержденной </w:t>
      </w:r>
      <w:r w:rsidRPr="003758E7">
        <w:rPr>
          <w:color w:val="000000"/>
        </w:rPr>
        <w:t>Областн</w:t>
      </w:r>
      <w:r>
        <w:rPr>
          <w:color w:val="000000"/>
        </w:rPr>
        <w:t>ым</w:t>
      </w:r>
      <w:r w:rsidRPr="003758E7">
        <w:rPr>
          <w:color w:val="000000"/>
        </w:rPr>
        <w:t xml:space="preserve"> закон</w:t>
      </w:r>
      <w:r>
        <w:rPr>
          <w:color w:val="000000"/>
        </w:rPr>
        <w:t>ом</w:t>
      </w:r>
      <w:r w:rsidRPr="003758E7">
        <w:rPr>
          <w:color w:val="000000"/>
        </w:rPr>
        <w:t xml:space="preserve"> Ленинградской области от 28.06.2013 N 45-оз</w:t>
      </w:r>
      <w:r>
        <w:rPr>
          <w:color w:val="000000"/>
        </w:rPr>
        <w:t>;</w:t>
      </w:r>
    </w:p>
    <w:p w:rsidR="0092132B" w:rsidRPr="00F6524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2)Уникальность</w:t>
      </w:r>
      <w:r w:rsidRPr="00F65240">
        <w:rPr>
          <w:color w:val="000000"/>
        </w:rPr>
        <w:t xml:space="preserve"> - наличие технологических или социальных инноваций в реализуемых проектах;</w:t>
      </w:r>
    </w:p>
    <w:p w:rsidR="0092132B" w:rsidRPr="00F6524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3)Э</w:t>
      </w:r>
      <w:r w:rsidRPr="00F65240">
        <w:rPr>
          <w:color w:val="000000"/>
        </w:rPr>
        <w:t>ффективность - достижение измеримых результатов (получение патента</w:t>
      </w:r>
      <w:r>
        <w:rPr>
          <w:color w:val="000000"/>
        </w:rPr>
        <w:t>,</w:t>
      </w:r>
      <w:r w:rsidRPr="00F65240">
        <w:rPr>
          <w:color w:val="000000"/>
        </w:rPr>
        <w:t xml:space="preserve"> победа в конкурсе, социальные, экономические и политические эффекты) в соответствии с затраченными ресурсами на развитие проекта;</w:t>
      </w:r>
    </w:p>
    <w:p w:rsidR="0092132B" w:rsidRPr="00F6524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F65240">
        <w:rPr>
          <w:color w:val="000000"/>
        </w:rPr>
        <w:t>4)</w:t>
      </w:r>
      <w:r>
        <w:rPr>
          <w:color w:val="000000"/>
        </w:rPr>
        <w:t>П</w:t>
      </w:r>
      <w:r w:rsidRPr="00F65240">
        <w:rPr>
          <w:color w:val="000000"/>
        </w:rPr>
        <w:t>рофессиональность - наличие у заявителя опыта работы по реализации аналогичных проектов в соответствующей сфере деятельности;</w:t>
      </w:r>
    </w:p>
    <w:p w:rsidR="0092132B" w:rsidRPr="00F6524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5)А</w:t>
      </w:r>
      <w:r w:rsidRPr="00F65240">
        <w:rPr>
          <w:color w:val="000000"/>
        </w:rPr>
        <w:t>дресность - ориентация на молодежную аудиторию и решение ее социальных проблем;</w:t>
      </w:r>
    </w:p>
    <w:p w:rsidR="0092132B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6)Тиражирование</w:t>
      </w:r>
      <w:r w:rsidRPr="00F65240">
        <w:rPr>
          <w:color w:val="000000"/>
        </w:rPr>
        <w:t xml:space="preserve"> - возможность распространения положительного опыта реализации проекта на другие муниципальные образования</w:t>
      </w:r>
      <w:r>
        <w:rPr>
          <w:color w:val="000000"/>
        </w:rPr>
        <w:t xml:space="preserve"> региона</w:t>
      </w:r>
      <w:r w:rsidRPr="00F65240">
        <w:rPr>
          <w:color w:val="000000"/>
        </w:rPr>
        <w:t>;</w:t>
      </w:r>
    </w:p>
    <w:p w:rsidR="0092132B" w:rsidRPr="00F6524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7)М</w:t>
      </w:r>
      <w:r w:rsidRPr="00F65240">
        <w:rPr>
          <w:color w:val="000000"/>
        </w:rPr>
        <w:t>асштабность - количество молодых людей, вовлеченных в деятельность по реализации проекта;</w:t>
      </w:r>
    </w:p>
    <w:p w:rsidR="0092132B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F65240">
        <w:rPr>
          <w:color w:val="000000"/>
        </w:rPr>
        <w:t>8)</w:t>
      </w:r>
      <w:r>
        <w:rPr>
          <w:color w:val="000000"/>
        </w:rPr>
        <w:t>П</w:t>
      </w:r>
      <w:r w:rsidRPr="00F65240">
        <w:rPr>
          <w:color w:val="000000"/>
        </w:rPr>
        <w:t>убличность - наличие информации о проекте в сети Интернет, презентация проекта на всероссийских и межрегиональных молодежных мероприятиях и конкурсах.</w:t>
      </w:r>
    </w:p>
    <w:p w:rsidR="0092132B" w:rsidRDefault="0092132B" w:rsidP="0092132B">
      <w:pPr>
        <w:spacing w:line="276" w:lineRule="auto"/>
        <w:ind w:left="360" w:hanging="360"/>
        <w:jc w:val="both"/>
        <w:rPr>
          <w:color w:val="000000"/>
        </w:rPr>
      </w:pPr>
    </w:p>
    <w:p w:rsidR="0092132B" w:rsidRPr="00C07F7A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C07F7A">
        <w:rPr>
          <w:b/>
          <w:sz w:val="24"/>
          <w:szCs w:val="24"/>
        </w:rPr>
        <w:t>Конкурсная комиссия Конкурса</w:t>
      </w:r>
    </w:p>
    <w:p w:rsidR="0092132B" w:rsidRPr="00C07F7A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C07F7A">
        <w:rPr>
          <w:color w:val="000000"/>
          <w:sz w:val="24"/>
          <w:szCs w:val="24"/>
        </w:rPr>
        <w:t xml:space="preserve">Конкурсная комиссия формируется </w:t>
      </w:r>
      <w:r>
        <w:rPr>
          <w:color w:val="000000"/>
          <w:sz w:val="24"/>
          <w:szCs w:val="24"/>
        </w:rPr>
        <w:t>Комитетом и состоит из 5</w:t>
      </w:r>
      <w:r w:rsidRPr="00C07F7A">
        <w:rPr>
          <w:color w:val="000000"/>
          <w:sz w:val="24"/>
          <w:szCs w:val="24"/>
        </w:rPr>
        <w:t xml:space="preserve"> человек – представителей органов государственной и муниципальной власти Ленинградской области, представителей организаций и учреждений, реализующих государственную молодежную политику на территории Ленинградской области, представителей  общественных некоммерческих организаций Ленинградской области.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</w:t>
      </w:r>
      <w:r w:rsidRPr="003446FD">
        <w:rPr>
          <w:color w:val="000000"/>
          <w:sz w:val="24"/>
          <w:szCs w:val="24"/>
        </w:rPr>
        <w:t xml:space="preserve"> комиссия </w:t>
      </w:r>
      <w:r>
        <w:rPr>
          <w:color w:val="000000"/>
          <w:sz w:val="24"/>
          <w:szCs w:val="24"/>
        </w:rPr>
        <w:t>отбирает лауреатов Конкурса</w:t>
      </w:r>
      <w:r w:rsidRPr="00607B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выносит решение по сумме финансовой поддержки проектов лауреатов Конкурса в виде протокола.</w:t>
      </w:r>
    </w:p>
    <w:p w:rsidR="0092132B" w:rsidRPr="00625B7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625B7B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публичной защите</w:t>
      </w:r>
      <w:r w:rsidRPr="00625B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Pr="00625B7B">
        <w:rPr>
          <w:color w:val="000000"/>
          <w:sz w:val="24"/>
          <w:szCs w:val="24"/>
        </w:rPr>
        <w:t>онкурсная комиссия оценивает проекты исходя из критериев оценки презентации проектов - четкости и доступности выступления, глубины и широты знаний по проблеме, продемонстрированные в ходе презентации, качество ответов на вопросы, использование наглядности и технических средств.</w:t>
      </w:r>
    </w:p>
    <w:p w:rsidR="0092132B" w:rsidRPr="003446FD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конкурсной комиссии принимаются коллегиально.</w:t>
      </w:r>
    </w:p>
    <w:p w:rsidR="0092132B" w:rsidRDefault="0092132B" w:rsidP="0092132B">
      <w:pPr>
        <w:suppressAutoHyphens w:val="0"/>
        <w:spacing w:line="276" w:lineRule="auto"/>
        <w:ind w:left="360" w:hanging="360"/>
        <w:jc w:val="both"/>
        <w:rPr>
          <w:b/>
        </w:rPr>
      </w:pPr>
    </w:p>
    <w:p w:rsidR="0092132B" w:rsidRPr="000530BF" w:rsidRDefault="0092132B" w:rsidP="0092132B">
      <w:pPr>
        <w:pStyle w:val="ae"/>
        <w:numPr>
          <w:ilvl w:val="0"/>
          <w:numId w:val="17"/>
        </w:numPr>
        <w:spacing w:line="276" w:lineRule="auto"/>
        <w:jc w:val="both"/>
        <w:rPr>
          <w:b/>
          <w:sz w:val="24"/>
          <w:szCs w:val="24"/>
        </w:rPr>
      </w:pPr>
      <w:r w:rsidRPr="000530BF">
        <w:rPr>
          <w:b/>
          <w:sz w:val="24"/>
          <w:szCs w:val="24"/>
        </w:rPr>
        <w:t>Порядок финансирования проектов, форма отчетности и контроля</w:t>
      </w:r>
    </w:p>
    <w:p w:rsidR="0092132B" w:rsidRPr="000530BF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0530BF">
        <w:rPr>
          <w:color w:val="000000"/>
          <w:sz w:val="24"/>
          <w:szCs w:val="24"/>
        </w:rPr>
        <w:t>Финансовые расходы по организации и проведению Конкурса осуществляют организаторы в соответствии с Федеральным законом N44-ФЗ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0530BF">
        <w:rPr>
          <w:color w:val="000000"/>
          <w:sz w:val="24"/>
          <w:szCs w:val="24"/>
        </w:rPr>
        <w:t xml:space="preserve">Расходы, связанные с организацией и проведением Конкурса несет организатор. </w:t>
      </w:r>
    </w:p>
    <w:p w:rsidR="0092132B" w:rsidRPr="000530BF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0530BF">
        <w:rPr>
          <w:color w:val="000000"/>
          <w:sz w:val="24"/>
          <w:szCs w:val="24"/>
        </w:rPr>
        <w:t>Расходы, связанные с проездом участников до Конкурса и обратно несет направляющая сторона.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0530BF">
        <w:rPr>
          <w:color w:val="000000"/>
          <w:sz w:val="24"/>
          <w:szCs w:val="24"/>
        </w:rPr>
        <w:t xml:space="preserve">Размер финансовой поддержки проектов определяется </w:t>
      </w:r>
      <w:r>
        <w:rPr>
          <w:color w:val="000000"/>
          <w:sz w:val="24"/>
          <w:szCs w:val="24"/>
        </w:rPr>
        <w:t>конкурсной</w:t>
      </w:r>
      <w:r w:rsidRPr="000530BF">
        <w:rPr>
          <w:color w:val="000000"/>
          <w:sz w:val="24"/>
          <w:szCs w:val="24"/>
        </w:rPr>
        <w:t xml:space="preserve"> комиссией в соответствии с пр</w:t>
      </w:r>
      <w:r>
        <w:rPr>
          <w:color w:val="000000"/>
          <w:sz w:val="24"/>
          <w:szCs w:val="24"/>
        </w:rPr>
        <w:t>едставленными сметами проектов.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701E20">
        <w:rPr>
          <w:color w:val="000000"/>
          <w:sz w:val="24"/>
          <w:szCs w:val="24"/>
        </w:rPr>
        <w:t>Поддержка проектов осуществляется  по следующим возможным статьям расходов</w:t>
      </w:r>
      <w:r>
        <w:rPr>
          <w:color w:val="000000"/>
          <w:sz w:val="24"/>
          <w:szCs w:val="24"/>
        </w:rPr>
        <w:t>:</w:t>
      </w:r>
    </w:p>
    <w:p w:rsidR="0092132B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01E20">
        <w:rPr>
          <w:color w:val="000000"/>
        </w:rPr>
        <w:t>о</w:t>
      </w:r>
      <w:r>
        <w:rPr>
          <w:color w:val="000000"/>
        </w:rPr>
        <w:t>плата расходов на изготовление информационной, полиграфической продукции и атрибутики;</w:t>
      </w:r>
    </w:p>
    <w:p w:rsidR="0092132B" w:rsidRPr="00701E2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701E20">
        <w:rPr>
          <w:color w:val="000000"/>
        </w:rPr>
        <w:t>- оплата расходных материалов и реквизита</w:t>
      </w:r>
      <w:r>
        <w:rPr>
          <w:color w:val="000000"/>
        </w:rPr>
        <w:t>;</w:t>
      </w:r>
    </w:p>
    <w:p w:rsidR="0092132B" w:rsidRPr="00701E2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701E20">
        <w:rPr>
          <w:color w:val="000000"/>
        </w:rPr>
        <w:t>- изготовление и приобретение поощрительных призов участникам и победителям мероприятий, проводимых в рамках проектов;</w:t>
      </w:r>
    </w:p>
    <w:p w:rsidR="0092132B" w:rsidRPr="00701E2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701E20">
        <w:rPr>
          <w:color w:val="000000"/>
        </w:rPr>
        <w:t>- организация питания</w:t>
      </w:r>
      <w:r>
        <w:rPr>
          <w:color w:val="000000"/>
        </w:rPr>
        <w:t xml:space="preserve"> и проживания</w:t>
      </w:r>
      <w:r w:rsidRPr="00701E20">
        <w:rPr>
          <w:color w:val="000000"/>
        </w:rPr>
        <w:t xml:space="preserve"> участников мероприятий, проводимых в рамках реализации проектов;</w:t>
      </w:r>
    </w:p>
    <w:p w:rsidR="0092132B" w:rsidRPr="00701E2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701E20">
        <w:rPr>
          <w:color w:val="000000"/>
        </w:rPr>
        <w:t>- оплата аренды помещений и оборудования;</w:t>
      </w:r>
    </w:p>
    <w:p w:rsidR="0092132B" w:rsidRPr="00701E20" w:rsidRDefault="0092132B" w:rsidP="0092132B">
      <w:pPr>
        <w:spacing w:line="276" w:lineRule="auto"/>
        <w:ind w:left="360" w:hanging="360"/>
        <w:jc w:val="both"/>
        <w:rPr>
          <w:color w:val="000000"/>
        </w:rPr>
      </w:pPr>
      <w:r w:rsidRPr="00701E20">
        <w:rPr>
          <w:color w:val="000000"/>
        </w:rPr>
        <w:t>- оплата транспортных расходов.</w:t>
      </w:r>
    </w:p>
    <w:p w:rsidR="0092132B" w:rsidRPr="00701E20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701E20">
        <w:rPr>
          <w:color w:val="000000"/>
          <w:sz w:val="24"/>
          <w:szCs w:val="24"/>
        </w:rPr>
        <w:t>Размеры финансирования каждой из вышеуказанных статей должны быть определены в соответствии с нормативами расходов, оплачиваемых из бюджета Ленинградской области, на проведение мероприятий по отрасли молодежная политика и оздоровление детей и (или) по результатам мониторинга сопоставимых рыночных цен.</w:t>
      </w:r>
    </w:p>
    <w:p w:rsidR="0092132B" w:rsidRDefault="0092132B" w:rsidP="0092132B">
      <w:pPr>
        <w:pStyle w:val="ae"/>
        <w:numPr>
          <w:ilvl w:val="1"/>
          <w:numId w:val="17"/>
        </w:numPr>
        <w:spacing w:line="276" w:lineRule="auto"/>
        <w:jc w:val="both"/>
        <w:rPr>
          <w:color w:val="000000"/>
          <w:sz w:val="24"/>
          <w:szCs w:val="24"/>
        </w:rPr>
      </w:pPr>
      <w:r w:rsidRPr="0088144D">
        <w:rPr>
          <w:sz w:val="24"/>
          <w:szCs w:val="24"/>
        </w:rPr>
        <w:t xml:space="preserve">По итогам реализации проектов победителям необходимо будет направить отчет о реализации проекта на </w:t>
      </w:r>
      <w:r>
        <w:rPr>
          <w:sz w:val="24"/>
          <w:szCs w:val="24"/>
        </w:rPr>
        <w:t>адрес электронной почты</w:t>
      </w:r>
      <w:r w:rsidRPr="00E313B5">
        <w:rPr>
          <w:sz w:val="24"/>
          <w:szCs w:val="24"/>
        </w:rPr>
        <w:t xml:space="preserve"> </w:t>
      </w:r>
      <w:r w:rsidRPr="00E313B5">
        <w:rPr>
          <w:sz w:val="24"/>
          <w:szCs w:val="24"/>
          <w:lang w:val="en-US"/>
        </w:rPr>
        <w:t>omplo</w:t>
      </w:r>
      <w:r w:rsidRPr="00E313B5">
        <w:rPr>
          <w:sz w:val="24"/>
          <w:szCs w:val="24"/>
        </w:rPr>
        <w:t>@</w:t>
      </w:r>
      <w:r w:rsidRPr="00E313B5">
        <w:rPr>
          <w:sz w:val="24"/>
          <w:szCs w:val="24"/>
          <w:lang w:val="en-US"/>
        </w:rPr>
        <w:t>lenreg</w:t>
      </w:r>
      <w:r w:rsidRPr="00E313B5">
        <w:rPr>
          <w:sz w:val="24"/>
          <w:szCs w:val="24"/>
        </w:rPr>
        <w:t>.</w:t>
      </w:r>
      <w:r w:rsidRPr="00E313B5">
        <w:rPr>
          <w:sz w:val="24"/>
          <w:szCs w:val="24"/>
          <w:lang w:val="en-US"/>
        </w:rPr>
        <w:t>ru</w:t>
      </w:r>
      <w:r w:rsidRPr="00E313B5">
        <w:rPr>
          <w:sz w:val="24"/>
          <w:szCs w:val="24"/>
        </w:rPr>
        <w:t xml:space="preserve"> </w:t>
      </w:r>
      <w:r w:rsidRPr="0088144D">
        <w:rPr>
          <w:sz w:val="24"/>
          <w:szCs w:val="24"/>
        </w:rPr>
        <w:t>с описанием достигнутых результатов, количественных и качественных показателей</w:t>
      </w:r>
      <w:r>
        <w:rPr>
          <w:sz w:val="24"/>
          <w:szCs w:val="24"/>
        </w:rPr>
        <w:t xml:space="preserve"> (Приложение 2)</w:t>
      </w:r>
      <w:r w:rsidRPr="0088144D">
        <w:rPr>
          <w:sz w:val="24"/>
          <w:szCs w:val="24"/>
        </w:rPr>
        <w:t>, а также приложить фотографии, подтверждающие проведение мероприятия.</w:t>
      </w:r>
    </w:p>
    <w:p w:rsidR="0092132B" w:rsidRPr="00415CA7" w:rsidRDefault="0092132B" w:rsidP="0092132B">
      <w:pPr>
        <w:pageBreakBefore/>
        <w:ind w:left="5222"/>
        <w:jc w:val="right"/>
      </w:pPr>
      <w:r w:rsidRPr="00415CA7">
        <w:t xml:space="preserve">      Приложение 1</w:t>
      </w:r>
    </w:p>
    <w:p w:rsidR="0092132B" w:rsidRPr="0088144D" w:rsidRDefault="0092132B" w:rsidP="0092132B">
      <w:pPr>
        <w:jc w:val="right"/>
      </w:pPr>
    </w:p>
    <w:p w:rsidR="0092132B" w:rsidRPr="0088144D" w:rsidRDefault="0092132B" w:rsidP="0092132B">
      <w:pPr>
        <w:jc w:val="both"/>
      </w:pPr>
    </w:p>
    <w:p w:rsidR="0092132B" w:rsidRPr="0088144D" w:rsidRDefault="0092132B" w:rsidP="0092132B">
      <w:pPr>
        <w:jc w:val="center"/>
        <w:rPr>
          <w:b/>
        </w:rPr>
      </w:pPr>
      <w:r w:rsidRPr="0088144D">
        <w:rPr>
          <w:b/>
        </w:rPr>
        <w:t>ЗАЯВЛЕНИЕ</w:t>
      </w:r>
    </w:p>
    <w:p w:rsidR="0092132B" w:rsidRPr="0088144D" w:rsidRDefault="0092132B" w:rsidP="0092132B">
      <w:pPr>
        <w:jc w:val="center"/>
        <w:rPr>
          <w:b/>
        </w:rPr>
      </w:pPr>
      <w:r w:rsidRPr="0088144D">
        <w:rPr>
          <w:b/>
        </w:rPr>
        <w:t>на участие в</w:t>
      </w:r>
      <w:r>
        <w:rPr>
          <w:b/>
        </w:rPr>
        <w:t xml:space="preserve"> </w:t>
      </w:r>
      <w:r w:rsidRPr="0088144D">
        <w:rPr>
          <w:b/>
        </w:rPr>
        <w:t>Ярмарке молод</w:t>
      </w:r>
      <w:r>
        <w:rPr>
          <w:b/>
        </w:rPr>
        <w:t>е</w:t>
      </w:r>
      <w:r w:rsidRPr="0088144D">
        <w:rPr>
          <w:b/>
        </w:rPr>
        <w:t>жных инициатив и проектов Ленинградской области</w:t>
      </w:r>
    </w:p>
    <w:p w:rsidR="0092132B" w:rsidRPr="0088144D" w:rsidRDefault="0092132B" w:rsidP="009213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132B" w:rsidRPr="0088144D" w:rsidRDefault="0092132B" w:rsidP="0092132B">
      <w:pPr>
        <w:jc w:val="both"/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492"/>
      </w:tblGrid>
      <w:tr w:rsidR="0092132B" w:rsidRPr="0088144D" w:rsidTr="00B9737E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Фамилия, имя, отчество участника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Телефон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 xml:space="preserve">Сайт в сети «Интернет» (социальные сети)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Адрес электронной почты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>
            <w:pPr>
              <w:rPr>
                <w:lang w:val="en-US"/>
              </w:rPr>
            </w:pPr>
          </w:p>
        </w:tc>
      </w:tr>
      <w:tr w:rsidR="0092132B" w:rsidRPr="0088144D" w:rsidTr="00B9737E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pPr>
              <w:rPr>
                <w:vertAlign w:val="superscript"/>
              </w:rPr>
            </w:pPr>
            <w:r w:rsidRPr="0088144D">
              <w:t>Дата рождения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</w:tbl>
    <w:p w:rsidR="0092132B" w:rsidRPr="0088144D" w:rsidRDefault="0092132B" w:rsidP="0092132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544"/>
        <w:gridCol w:w="3791"/>
      </w:tblGrid>
      <w:tr w:rsidR="0092132B" w:rsidRPr="0088144D" w:rsidTr="00B9737E">
        <w:trPr>
          <w:cantSplit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pPr>
              <w:pStyle w:val="ConsPlusTitle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8144D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88144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Информация о проекте, представленном в составе конкурсной заявки </w:t>
            </w:r>
          </w:p>
        </w:tc>
      </w:tr>
      <w:tr w:rsidR="0092132B" w:rsidRPr="0088144D" w:rsidTr="00B9737E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Наименование проекта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 xml:space="preserve">Количество и наименования Муниципальных образований ЛО на территории которых будет реализован проект 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Краткое описание проекта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  <w:p w:rsidR="0092132B" w:rsidRPr="0088144D" w:rsidRDefault="0092132B" w:rsidP="00B9737E"/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Сроки реализации проекта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Общая сумма планируемых расходов на реализацию проекта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Запрашиваемый размер премии на реализацию проекта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 xml:space="preserve">Предполагаемая сумма софинансирования проекта за счет средств  муниципального образования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  <w:tr w:rsidR="0092132B" w:rsidRPr="0088144D" w:rsidTr="00B9737E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2B" w:rsidRPr="0088144D" w:rsidRDefault="0092132B" w:rsidP="00B9737E">
            <w:r w:rsidRPr="0088144D">
              <w:t>Предполагаемая сумма софинансирования проекта за счет внебюджетных источников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B" w:rsidRPr="0088144D" w:rsidRDefault="0092132B" w:rsidP="00B9737E"/>
        </w:tc>
      </w:tr>
    </w:tbl>
    <w:p w:rsidR="0092132B" w:rsidRPr="0088144D" w:rsidRDefault="0092132B" w:rsidP="0092132B">
      <w:pPr>
        <w:ind w:firstLine="709"/>
        <w:jc w:val="both"/>
      </w:pPr>
    </w:p>
    <w:p w:rsidR="0092132B" w:rsidRPr="0088144D" w:rsidRDefault="0092132B" w:rsidP="0092132B">
      <w:pPr>
        <w:ind w:firstLine="709"/>
        <w:jc w:val="both"/>
      </w:pPr>
      <w:r w:rsidRPr="0088144D">
        <w:t xml:space="preserve">Достоверность информации (в том числе документов), представленной в составе заявки на участие </w:t>
      </w:r>
      <w:r w:rsidRPr="0088144D">
        <w:rPr>
          <w:b/>
        </w:rPr>
        <w:t xml:space="preserve">в </w:t>
      </w:r>
      <w:r>
        <w:rPr>
          <w:b/>
        </w:rPr>
        <w:t>Ярмарке молодежных проектов и инициатив Ленинградской области</w:t>
      </w:r>
      <w:r w:rsidRPr="0088144D">
        <w:t>, подтверждаю.</w:t>
      </w:r>
    </w:p>
    <w:p w:rsidR="0092132B" w:rsidRPr="0088144D" w:rsidRDefault="0092132B" w:rsidP="0092132B">
      <w:pPr>
        <w:ind w:firstLine="709"/>
        <w:jc w:val="both"/>
      </w:pPr>
      <w:r w:rsidRPr="0088144D"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настоящей заявке, с целью организации моего участия </w:t>
      </w:r>
      <w:r w:rsidRPr="0088144D">
        <w:rPr>
          <w:b/>
        </w:rPr>
        <w:t xml:space="preserve">в  </w:t>
      </w:r>
      <w:r>
        <w:rPr>
          <w:b/>
        </w:rPr>
        <w:t>Ярмарке молодежных проектов и инициатив Ленинградской области</w:t>
      </w:r>
      <w:r w:rsidRPr="0088144D">
        <w:t>.</w:t>
      </w:r>
    </w:p>
    <w:p w:rsidR="0092132B" w:rsidRPr="0088144D" w:rsidRDefault="0092132B" w:rsidP="0092132B">
      <w:pPr>
        <w:jc w:val="both"/>
      </w:pPr>
    </w:p>
    <w:p w:rsidR="0092132B" w:rsidRPr="0088144D" w:rsidRDefault="0092132B" w:rsidP="0092132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25"/>
        <w:gridCol w:w="1829"/>
        <w:gridCol w:w="297"/>
        <w:gridCol w:w="2799"/>
      </w:tblGrid>
      <w:tr w:rsidR="0092132B" w:rsidRPr="0088144D" w:rsidTr="00B9737E">
        <w:tc>
          <w:tcPr>
            <w:tcW w:w="3936" w:type="dxa"/>
            <w:hideMark/>
          </w:tcPr>
          <w:p w:rsidR="0092132B" w:rsidRPr="0088144D" w:rsidRDefault="0092132B" w:rsidP="00B9737E">
            <w:pPr>
              <w:jc w:val="center"/>
            </w:pPr>
            <w:r w:rsidRPr="0088144D">
              <w:t>Заявитель</w:t>
            </w:r>
          </w:p>
        </w:tc>
        <w:tc>
          <w:tcPr>
            <w:tcW w:w="425" w:type="dxa"/>
          </w:tcPr>
          <w:p w:rsidR="0092132B" w:rsidRPr="0088144D" w:rsidRDefault="0092132B" w:rsidP="00B9737E">
            <w:pPr>
              <w:jc w:val="both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2B" w:rsidRPr="0088144D" w:rsidRDefault="0092132B" w:rsidP="00B9737E">
            <w:pPr>
              <w:jc w:val="center"/>
            </w:pPr>
          </w:p>
        </w:tc>
        <w:tc>
          <w:tcPr>
            <w:tcW w:w="297" w:type="dxa"/>
          </w:tcPr>
          <w:p w:rsidR="0092132B" w:rsidRPr="0088144D" w:rsidRDefault="0092132B" w:rsidP="00B9737E">
            <w:pPr>
              <w:jc w:val="both"/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32B" w:rsidRPr="0088144D" w:rsidRDefault="0092132B" w:rsidP="00B9737E">
            <w:pPr>
              <w:jc w:val="center"/>
            </w:pPr>
          </w:p>
        </w:tc>
      </w:tr>
      <w:tr w:rsidR="0092132B" w:rsidRPr="0088144D" w:rsidTr="00B9737E">
        <w:tc>
          <w:tcPr>
            <w:tcW w:w="3936" w:type="dxa"/>
          </w:tcPr>
          <w:p w:rsidR="0092132B" w:rsidRPr="0088144D" w:rsidRDefault="0092132B" w:rsidP="00B9737E">
            <w:pPr>
              <w:jc w:val="center"/>
            </w:pPr>
          </w:p>
        </w:tc>
        <w:tc>
          <w:tcPr>
            <w:tcW w:w="425" w:type="dxa"/>
          </w:tcPr>
          <w:p w:rsidR="0092132B" w:rsidRPr="0088144D" w:rsidRDefault="0092132B" w:rsidP="00B9737E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132B" w:rsidRPr="0088144D" w:rsidRDefault="0092132B" w:rsidP="00B9737E">
            <w:pPr>
              <w:jc w:val="center"/>
            </w:pPr>
            <w:r w:rsidRPr="0088144D">
              <w:t>(подпись)</w:t>
            </w:r>
          </w:p>
        </w:tc>
        <w:tc>
          <w:tcPr>
            <w:tcW w:w="297" w:type="dxa"/>
          </w:tcPr>
          <w:p w:rsidR="0092132B" w:rsidRPr="0088144D" w:rsidRDefault="0092132B" w:rsidP="00B9737E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132B" w:rsidRPr="0088144D" w:rsidRDefault="0092132B" w:rsidP="00B9737E">
            <w:pPr>
              <w:jc w:val="center"/>
            </w:pPr>
            <w:r w:rsidRPr="0088144D">
              <w:t>(фамилия, инициалы)</w:t>
            </w:r>
          </w:p>
        </w:tc>
      </w:tr>
    </w:tbl>
    <w:p w:rsidR="0092132B" w:rsidRPr="0088144D" w:rsidRDefault="0092132B" w:rsidP="0092132B">
      <w:pPr>
        <w:jc w:val="both"/>
      </w:pPr>
    </w:p>
    <w:p w:rsidR="0092132B" w:rsidRPr="0088144D" w:rsidRDefault="0092132B" w:rsidP="0092132B">
      <w:pPr>
        <w:jc w:val="center"/>
        <w:rPr>
          <w:b/>
        </w:rPr>
      </w:pPr>
    </w:p>
    <w:p w:rsidR="0092132B" w:rsidRPr="0088144D" w:rsidRDefault="0092132B" w:rsidP="0092132B">
      <w:pPr>
        <w:jc w:val="center"/>
        <w:rPr>
          <w:b/>
        </w:rPr>
      </w:pPr>
      <w:r w:rsidRPr="0088144D">
        <w:rPr>
          <w:b/>
        </w:rPr>
        <w:t>ПРОЕКТ</w:t>
      </w:r>
    </w:p>
    <w:p w:rsidR="0092132B" w:rsidRPr="0088144D" w:rsidRDefault="0092132B" w:rsidP="009213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2132B" w:rsidRPr="0088144D" w:rsidTr="00B9737E">
        <w:tc>
          <w:tcPr>
            <w:tcW w:w="2808" w:type="dxa"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Наименование проекта</w:t>
            </w: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</w:tbl>
    <w:p w:rsidR="0092132B" w:rsidRPr="0088144D" w:rsidRDefault="0092132B" w:rsidP="00921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2132B" w:rsidRPr="0088144D" w:rsidTr="00B9737E">
        <w:tc>
          <w:tcPr>
            <w:tcW w:w="2808" w:type="dxa"/>
            <w:vMerge w:val="restart"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Руководитель проекта</w:t>
            </w: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Ф.И.О. руководителя проекта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Адрес  с индексом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Городской (с кодом) и мобильный телефоны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Адрес электронной почты (обязательно)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auto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Адрес персонального сайта (сайта проекта)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auto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Адреса социальных сетей (ЖЖ, Твиттер, Вконтакте и др.)</w:t>
            </w:r>
          </w:p>
        </w:tc>
      </w:tr>
    </w:tbl>
    <w:p w:rsidR="0092132B" w:rsidRPr="0088144D" w:rsidRDefault="0092132B" w:rsidP="00921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2132B" w:rsidRPr="0088144D" w:rsidTr="00B9737E">
        <w:tc>
          <w:tcPr>
            <w:tcW w:w="2808" w:type="dxa"/>
            <w:vMerge w:val="restart"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География проекта</w:t>
            </w: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перечислить Муниципальные образования ЛО, на которые распространяется проект</w:t>
            </w:r>
          </w:p>
        </w:tc>
      </w:tr>
    </w:tbl>
    <w:p w:rsidR="0092132B" w:rsidRPr="0088144D" w:rsidRDefault="0092132B" w:rsidP="00921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2132B" w:rsidRPr="0088144D" w:rsidTr="00B9737E">
        <w:tc>
          <w:tcPr>
            <w:tcW w:w="2808" w:type="dxa"/>
            <w:vMerge w:val="restart"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Срок реализации проекта</w:t>
            </w: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продолжительность проекта (в месяцах)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Окончание реализации проекта (день, месяц, год)</w:t>
            </w:r>
          </w:p>
        </w:tc>
      </w:tr>
    </w:tbl>
    <w:p w:rsidR="0092132B" w:rsidRPr="0088144D" w:rsidRDefault="0092132B" w:rsidP="00921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2132B" w:rsidRPr="0088144D" w:rsidTr="00B9737E">
        <w:tc>
          <w:tcPr>
            <w:tcW w:w="2808" w:type="dxa"/>
            <w:vMerge w:val="restart"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Финансирование</w:t>
            </w: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Запрашиваемая сумма (в рублях)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Имеющаяся сумма (в рублях)</w:t>
            </w: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  <w:tr w:rsidR="0092132B" w:rsidRPr="0088144D" w:rsidTr="00B9737E">
        <w:tc>
          <w:tcPr>
            <w:tcW w:w="2808" w:type="dxa"/>
            <w:vMerge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bCs/>
                <w:i/>
              </w:rPr>
            </w:pPr>
            <w:r w:rsidRPr="0088144D">
              <w:rPr>
                <w:bCs/>
                <w:i/>
              </w:rPr>
              <w:t>Полная стоимость проекта (в рублях)</w:t>
            </w:r>
          </w:p>
        </w:tc>
      </w:tr>
    </w:tbl>
    <w:p w:rsidR="0092132B" w:rsidRPr="0088144D" w:rsidRDefault="0092132B" w:rsidP="0092132B">
      <w:pPr>
        <w:rPr>
          <w:b/>
          <w:bCs/>
        </w:rPr>
      </w:pPr>
      <w:r w:rsidRPr="0088144D">
        <w:rPr>
          <w:b/>
          <w:bCs/>
        </w:rPr>
        <w:br w:type="page"/>
        <w:t xml:space="preserve">                                                           Описание проекта</w:t>
      </w:r>
    </w:p>
    <w:p w:rsidR="0092132B" w:rsidRPr="0088144D" w:rsidRDefault="0092132B" w:rsidP="0092132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2132B" w:rsidRPr="0088144D" w:rsidTr="00B9737E">
        <w:tc>
          <w:tcPr>
            <w:tcW w:w="2808" w:type="dxa"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</w:tbl>
    <w:p w:rsidR="0092132B" w:rsidRPr="0088144D" w:rsidRDefault="0092132B" w:rsidP="0092132B">
      <w:pPr>
        <w:tabs>
          <w:tab w:val="left" w:pos="5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92132B" w:rsidRPr="0088144D" w:rsidTr="00B9737E">
        <w:tc>
          <w:tcPr>
            <w:tcW w:w="2808" w:type="dxa"/>
            <w:shd w:val="clear" w:color="auto" w:fill="C0C0C0"/>
          </w:tcPr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1. Краткая аннотация</w:t>
            </w:r>
          </w:p>
          <w:p w:rsidR="0092132B" w:rsidRPr="0088144D" w:rsidRDefault="0092132B" w:rsidP="00B9737E">
            <w:pPr>
              <w:rPr>
                <w:bCs/>
                <w:i/>
              </w:rPr>
            </w:pPr>
            <w:r w:rsidRPr="0088144D">
              <w:rPr>
                <w:bCs/>
                <w:i/>
              </w:rPr>
              <w:t>(не более 0,3 страницы)</w:t>
            </w:r>
          </w:p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-Описание проблемы, решению/снижению остроты которой посвящен проект</w:t>
            </w:r>
          </w:p>
          <w:p w:rsidR="0092132B" w:rsidRPr="0088144D" w:rsidRDefault="0092132B" w:rsidP="00B9737E">
            <w:pPr>
              <w:rPr>
                <w:bCs/>
                <w:i/>
              </w:rPr>
            </w:pPr>
          </w:p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-Актуальность проекта для молодежи</w:t>
            </w:r>
          </w:p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Целевая группа</w:t>
            </w:r>
          </w:p>
          <w:p w:rsidR="0092132B" w:rsidRPr="0088144D" w:rsidRDefault="0092132B" w:rsidP="00B9737E">
            <w:pPr>
              <w:rPr>
                <w:b/>
                <w:bCs/>
              </w:rPr>
            </w:pPr>
            <w:r w:rsidRPr="0088144D">
              <w:rPr>
                <w:b/>
                <w:bCs/>
              </w:rPr>
              <w:t>- Основная цель и задачи проекта</w:t>
            </w:r>
          </w:p>
          <w:p w:rsidR="0092132B" w:rsidRPr="0088144D" w:rsidRDefault="0092132B" w:rsidP="00B9737E">
            <w:pPr>
              <w:rPr>
                <w:b/>
                <w:bCs/>
              </w:rPr>
            </w:pPr>
          </w:p>
        </w:tc>
        <w:tc>
          <w:tcPr>
            <w:tcW w:w="6762" w:type="dxa"/>
          </w:tcPr>
          <w:p w:rsidR="0092132B" w:rsidRPr="0088144D" w:rsidRDefault="0092132B" w:rsidP="00B9737E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2132B" w:rsidRPr="0088144D" w:rsidTr="00B9737E">
        <w:tc>
          <w:tcPr>
            <w:tcW w:w="9570" w:type="dxa"/>
            <w:shd w:val="clear" w:color="auto" w:fill="C0C0C0"/>
          </w:tcPr>
          <w:p w:rsidR="0092132B" w:rsidRPr="0088144D" w:rsidRDefault="0092132B" w:rsidP="00B9737E">
            <w:pPr>
              <w:tabs>
                <w:tab w:val="left" w:pos="540"/>
              </w:tabs>
              <w:jc w:val="both"/>
              <w:rPr>
                <w:b/>
              </w:rPr>
            </w:pPr>
            <w:r w:rsidRPr="0088144D">
              <w:rPr>
                <w:b/>
              </w:rPr>
              <w:t xml:space="preserve">2. Календарный план реализации проекта </w:t>
            </w:r>
          </w:p>
          <w:p w:rsidR="0092132B" w:rsidRPr="0088144D" w:rsidRDefault="0092132B" w:rsidP="00B9737E">
            <w:pPr>
              <w:tabs>
                <w:tab w:val="left" w:pos="540"/>
              </w:tabs>
            </w:pPr>
            <w:r w:rsidRPr="0088144D">
              <w:rPr>
                <w:i/>
              </w:rPr>
              <w:t xml:space="preserve">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  <w:p w:rsidR="0092132B" w:rsidRPr="0088144D" w:rsidRDefault="0092132B" w:rsidP="00B9737E"/>
          <w:p w:rsidR="0092132B" w:rsidRPr="0088144D" w:rsidRDefault="0092132B" w:rsidP="00B9737E"/>
        </w:tc>
      </w:tr>
    </w:tbl>
    <w:p w:rsidR="0092132B" w:rsidRPr="0088144D" w:rsidRDefault="0092132B" w:rsidP="0092132B">
      <w:pPr>
        <w:tabs>
          <w:tab w:val="left" w:pos="540"/>
        </w:tabs>
        <w:jc w:val="both"/>
      </w:pPr>
    </w:p>
    <w:tbl>
      <w:tblPr>
        <w:tblpPr w:leftFromText="180" w:rightFromText="180" w:vertAnchor="text" w:horzAnchor="margin" w:tblpY="-583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2132B" w:rsidRPr="0088144D" w:rsidTr="00B9737E">
        <w:tc>
          <w:tcPr>
            <w:tcW w:w="9571" w:type="dxa"/>
            <w:shd w:val="clear" w:color="auto" w:fill="C0C0C0"/>
          </w:tcPr>
          <w:p w:rsidR="0092132B" w:rsidRPr="0088144D" w:rsidRDefault="0092132B" w:rsidP="00B9737E">
            <w:pPr>
              <w:tabs>
                <w:tab w:val="left" w:pos="540"/>
              </w:tabs>
              <w:jc w:val="both"/>
              <w:rPr>
                <w:b/>
              </w:rPr>
            </w:pPr>
            <w:r w:rsidRPr="0088144D">
              <w:rPr>
                <w:b/>
              </w:rPr>
              <w:t>3. Партнерство</w:t>
            </w:r>
          </w:p>
          <w:p w:rsidR="0092132B" w:rsidRPr="0088144D" w:rsidRDefault="0092132B" w:rsidP="00B9737E">
            <w:pPr>
              <w:tabs>
                <w:tab w:val="left" w:pos="540"/>
              </w:tabs>
              <w:rPr>
                <w:i/>
              </w:rPr>
            </w:pPr>
            <w:r w:rsidRPr="0088144D">
              <w:rPr>
                <w:i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участвующих в финансировании проекта, а также информацию об организациях, в которых запрашивались средства на реализацию проекта)</w:t>
            </w:r>
          </w:p>
        </w:tc>
      </w:tr>
      <w:tr w:rsidR="0092132B" w:rsidRPr="0088144D" w:rsidTr="00B9737E">
        <w:trPr>
          <w:trHeight w:val="58"/>
        </w:trPr>
        <w:tc>
          <w:tcPr>
            <w:tcW w:w="9571" w:type="dxa"/>
          </w:tcPr>
          <w:p w:rsidR="0092132B" w:rsidRPr="0088144D" w:rsidRDefault="0092132B" w:rsidP="00B9737E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92132B" w:rsidRPr="0088144D" w:rsidRDefault="0092132B" w:rsidP="00B9737E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2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2132B" w:rsidRPr="0088144D" w:rsidTr="00B9737E">
        <w:tc>
          <w:tcPr>
            <w:tcW w:w="9571" w:type="dxa"/>
            <w:shd w:val="clear" w:color="auto" w:fill="C0C0C0"/>
          </w:tcPr>
          <w:p w:rsidR="0092132B" w:rsidRPr="0088144D" w:rsidRDefault="0092132B" w:rsidP="00B9737E">
            <w:pPr>
              <w:tabs>
                <w:tab w:val="left" w:pos="540"/>
              </w:tabs>
              <w:jc w:val="both"/>
              <w:rPr>
                <w:b/>
              </w:rPr>
            </w:pPr>
            <w:r w:rsidRPr="0088144D">
              <w:rPr>
                <w:b/>
              </w:rPr>
              <w:t>4. Дальнейшая реализации проекта</w:t>
            </w:r>
          </w:p>
          <w:p w:rsidR="0092132B" w:rsidRPr="0088144D" w:rsidRDefault="0092132B" w:rsidP="00B9737E">
            <w:pPr>
              <w:tabs>
                <w:tab w:val="left" w:pos="540"/>
              </w:tabs>
              <w:rPr>
                <w:i/>
              </w:rPr>
            </w:pPr>
            <w:r w:rsidRPr="0088144D">
              <w:rPr>
                <w:i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</w:tr>
    </w:tbl>
    <w:tbl>
      <w:tblPr>
        <w:tblpPr w:leftFromText="180" w:rightFromText="180" w:vertAnchor="text" w:horzAnchor="margin" w:tblpY="-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92132B" w:rsidRPr="0088144D" w:rsidTr="00B9737E">
        <w:tc>
          <w:tcPr>
            <w:tcW w:w="9570" w:type="dxa"/>
            <w:shd w:val="clear" w:color="auto" w:fill="C0C0C0"/>
          </w:tcPr>
          <w:p w:rsidR="0092132B" w:rsidRPr="0088144D" w:rsidRDefault="0092132B" w:rsidP="00B9737E">
            <w:pPr>
              <w:tabs>
                <w:tab w:val="left" w:pos="540"/>
              </w:tabs>
              <w:jc w:val="both"/>
              <w:rPr>
                <w:b/>
              </w:rPr>
            </w:pPr>
            <w:r w:rsidRPr="0088144D">
              <w:br w:type="page"/>
            </w:r>
            <w:r>
              <w:rPr>
                <w:b/>
              </w:rPr>
              <w:t>4</w:t>
            </w:r>
            <w:r w:rsidRPr="0088144D">
              <w:rPr>
                <w:b/>
              </w:rPr>
              <w:t>. Детализированная смета расходов</w:t>
            </w:r>
          </w:p>
          <w:p w:rsidR="0092132B" w:rsidRPr="0088144D" w:rsidRDefault="0092132B" w:rsidP="00B9737E">
            <w:pPr>
              <w:tabs>
                <w:tab w:val="left" w:pos="540"/>
              </w:tabs>
              <w:jc w:val="both"/>
            </w:pPr>
            <w:r w:rsidRPr="0088144D">
              <w:rPr>
                <w:i/>
              </w:rPr>
              <w:t>(</w:t>
            </w:r>
            <w:r w:rsidRPr="0088144D">
              <w:rPr>
                <w:b/>
                <w:i/>
                <w:u w:val="single"/>
              </w:rPr>
              <w:t>подробно</w:t>
            </w:r>
            <w:r w:rsidRPr="0088144D">
              <w:rPr>
                <w:i/>
              </w:rPr>
              <w:t xml:space="preserve"> указываются все расходы. Включаются только статьи, на которые планируется потратить денежную часть премии)</w:t>
            </w:r>
          </w:p>
        </w:tc>
      </w:tr>
    </w:tbl>
    <w:tbl>
      <w:tblPr>
        <w:tblpPr w:leftFromText="180" w:rightFromText="180" w:vertAnchor="text" w:horzAnchor="margin" w:tblpY="19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92132B" w:rsidRPr="0088144D" w:rsidTr="00B9737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  <w:b/>
              </w:rPr>
            </w:pPr>
            <w:r w:rsidRPr="0088144D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  <w:b/>
              </w:rPr>
            </w:pPr>
            <w:r w:rsidRPr="0088144D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  <w:b/>
              </w:rPr>
            </w:pPr>
            <w:r w:rsidRPr="0088144D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rFonts w:eastAsia="Arial Unicode MS"/>
                <w:b/>
              </w:rPr>
            </w:pPr>
            <w:r w:rsidRPr="0088144D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2132B" w:rsidRPr="0088144D" w:rsidRDefault="0092132B" w:rsidP="00B9737E">
            <w:pPr>
              <w:jc w:val="center"/>
              <w:rPr>
                <w:rFonts w:eastAsia="Arial Unicode MS"/>
                <w:b/>
              </w:rPr>
            </w:pPr>
            <w:r w:rsidRPr="0088144D">
              <w:rPr>
                <w:rFonts w:eastAsia="Arial Unicode MS"/>
                <w:b/>
              </w:rPr>
              <w:t xml:space="preserve">Всего, </w:t>
            </w:r>
          </w:p>
          <w:p w:rsidR="0092132B" w:rsidRPr="0088144D" w:rsidRDefault="0092132B" w:rsidP="00B9737E">
            <w:pPr>
              <w:jc w:val="center"/>
              <w:rPr>
                <w:rFonts w:eastAsia="Arial Unicode MS"/>
                <w:b/>
              </w:rPr>
            </w:pPr>
            <w:r w:rsidRPr="0088144D">
              <w:rPr>
                <w:rFonts w:eastAsia="Arial Unicode MS"/>
                <w:b/>
              </w:rPr>
              <w:t>руб.</w:t>
            </w:r>
          </w:p>
        </w:tc>
      </w:tr>
      <w:tr w:rsidR="0092132B" w:rsidRPr="0088144D" w:rsidTr="00B9737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both"/>
              <w:rPr>
                <w:rFonts w:eastAsia="Arial Unicode MS"/>
              </w:rPr>
            </w:pPr>
            <w:r w:rsidRPr="0088144D">
              <w:rPr>
                <w:rFonts w:eastAsia="Arial Unicode MS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both"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</w:tr>
      <w:tr w:rsidR="0092132B" w:rsidRPr="0088144D" w:rsidTr="00B9737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both"/>
              <w:rPr>
                <w:rFonts w:eastAsia="Arial Unicode MS"/>
              </w:rPr>
            </w:pPr>
            <w:r w:rsidRPr="0088144D">
              <w:rPr>
                <w:rFonts w:eastAsia="Arial Unicode MS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</w:tr>
      <w:tr w:rsidR="0092132B" w:rsidRPr="0088144D" w:rsidTr="00B9737E">
        <w:trPr>
          <w:cantSplit/>
          <w:trHeight w:val="41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both"/>
              <w:rPr>
                <w:rFonts w:eastAsia="Arial Unicode MS"/>
              </w:rPr>
            </w:pPr>
            <w:r w:rsidRPr="0088144D">
              <w:rPr>
                <w:rFonts w:eastAsia="Arial Unicode MS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</w:tr>
      <w:tr w:rsidR="0092132B" w:rsidRPr="0088144D" w:rsidTr="00B9737E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rPr>
                <w:rFonts w:eastAsia="Arial Unicode MS"/>
              </w:rPr>
            </w:pPr>
            <w:r w:rsidRPr="0088144D">
              <w:rPr>
                <w:rFonts w:eastAsia="Arial Unicode MS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2B" w:rsidRPr="0088144D" w:rsidRDefault="0092132B" w:rsidP="00B9737E">
            <w:pPr>
              <w:jc w:val="center"/>
              <w:rPr>
                <w:rFonts w:eastAsia="Arial Unicode MS"/>
              </w:rPr>
            </w:pPr>
          </w:p>
        </w:tc>
      </w:tr>
    </w:tbl>
    <w:p w:rsidR="0092132B" w:rsidRPr="0088144D" w:rsidRDefault="0092132B" w:rsidP="0092132B"/>
    <w:p w:rsidR="0092132B" w:rsidRPr="0088144D" w:rsidRDefault="0092132B" w:rsidP="0092132B">
      <w:pPr>
        <w:tabs>
          <w:tab w:val="left" w:pos="540"/>
        </w:tabs>
        <w:jc w:val="both"/>
      </w:pPr>
    </w:p>
    <w:p w:rsidR="0092132B" w:rsidRPr="0088144D" w:rsidRDefault="0092132B" w:rsidP="0092132B">
      <w:pPr>
        <w:tabs>
          <w:tab w:val="left" w:pos="540"/>
        </w:tabs>
        <w:jc w:val="both"/>
      </w:pPr>
    </w:p>
    <w:p w:rsidR="0092132B" w:rsidRPr="0088144D" w:rsidRDefault="0092132B" w:rsidP="0092132B">
      <w:pPr>
        <w:tabs>
          <w:tab w:val="left" w:pos="540"/>
        </w:tabs>
        <w:jc w:val="both"/>
      </w:pPr>
    </w:p>
    <w:p w:rsidR="0092132B" w:rsidRPr="0088144D" w:rsidRDefault="0092132B" w:rsidP="0092132B">
      <w:pPr>
        <w:rPr>
          <w:b/>
          <w:bCs/>
        </w:rPr>
      </w:pPr>
      <w:r w:rsidRPr="0088144D">
        <w:rPr>
          <w:b/>
          <w:bCs/>
        </w:rPr>
        <w:t>Руководитель проекта             __________________________         ____________________</w:t>
      </w:r>
    </w:p>
    <w:p w:rsidR="0092132B" w:rsidRPr="0088144D" w:rsidRDefault="0092132B" w:rsidP="0092132B">
      <w:pPr>
        <w:ind w:left="3540" w:firstLine="708"/>
        <w:rPr>
          <w:bCs/>
        </w:rPr>
      </w:pPr>
      <w:r w:rsidRPr="0088144D">
        <w:rPr>
          <w:bCs/>
        </w:rPr>
        <w:t xml:space="preserve">          подпись </w:t>
      </w:r>
      <w:r w:rsidRPr="0088144D">
        <w:rPr>
          <w:bCs/>
        </w:rPr>
        <w:tab/>
      </w:r>
      <w:r w:rsidRPr="0088144D">
        <w:rPr>
          <w:bCs/>
        </w:rPr>
        <w:tab/>
        <w:t xml:space="preserve">          Фамилия И.О.</w:t>
      </w:r>
    </w:p>
    <w:p w:rsidR="0092132B" w:rsidRPr="0088144D" w:rsidRDefault="0092132B" w:rsidP="0092132B"/>
    <w:p w:rsidR="0092132B" w:rsidRPr="0088144D" w:rsidRDefault="0092132B" w:rsidP="0092132B">
      <w:pPr>
        <w:spacing w:line="276" w:lineRule="auto"/>
        <w:jc w:val="both"/>
        <w:rPr>
          <w:b/>
          <w:color w:val="000000"/>
        </w:rPr>
      </w:pPr>
    </w:p>
    <w:p w:rsidR="0092132B" w:rsidRPr="00415CA7" w:rsidRDefault="0092132B" w:rsidP="0092132B">
      <w:pPr>
        <w:pageBreakBefore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  <w:r>
        <w:rPr>
          <w:lang w:eastAsia="ru-RU"/>
        </w:rPr>
        <w:t>Приложение 2</w:t>
      </w:r>
    </w:p>
    <w:p w:rsidR="0092132B" w:rsidRPr="00415CA7" w:rsidRDefault="0092132B" w:rsidP="0092132B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92132B" w:rsidRPr="00415CA7" w:rsidRDefault="0092132B" w:rsidP="0092132B">
      <w:pPr>
        <w:suppressAutoHyphens w:val="0"/>
        <w:ind w:left="360"/>
        <w:jc w:val="center"/>
        <w:rPr>
          <w:lang w:eastAsia="ru-RU"/>
        </w:rPr>
      </w:pPr>
      <w:r w:rsidRPr="00415CA7">
        <w:rPr>
          <w:lang w:eastAsia="ru-RU"/>
        </w:rPr>
        <w:t>Форма составления отчета по реализации проекта</w:t>
      </w:r>
    </w:p>
    <w:p w:rsidR="0092132B" w:rsidRPr="00415CA7" w:rsidRDefault="0092132B" w:rsidP="0092132B">
      <w:pPr>
        <w:suppressAutoHyphens w:val="0"/>
        <w:jc w:val="center"/>
        <w:rPr>
          <w:lang w:eastAsia="ru-RU"/>
        </w:rPr>
      </w:pPr>
    </w:p>
    <w:p w:rsidR="0092132B" w:rsidRPr="00415CA7" w:rsidRDefault="0092132B" w:rsidP="0092132B">
      <w:pPr>
        <w:suppressAutoHyphens w:val="0"/>
        <w:jc w:val="center"/>
        <w:rPr>
          <w:b/>
          <w:lang w:eastAsia="ru-RU"/>
        </w:rPr>
      </w:pPr>
      <w:r w:rsidRPr="00415CA7">
        <w:rPr>
          <w:b/>
          <w:lang w:eastAsia="ru-RU"/>
        </w:rPr>
        <w:t>Отчет</w:t>
      </w:r>
    </w:p>
    <w:p w:rsidR="0092132B" w:rsidRPr="00415CA7" w:rsidRDefault="0092132B" w:rsidP="0092132B">
      <w:pPr>
        <w:suppressAutoHyphens w:val="0"/>
        <w:jc w:val="center"/>
        <w:rPr>
          <w:b/>
          <w:lang w:eastAsia="ru-RU"/>
        </w:rPr>
      </w:pPr>
      <w:r w:rsidRPr="00415CA7">
        <w:rPr>
          <w:b/>
          <w:lang w:eastAsia="ru-RU"/>
        </w:rPr>
        <w:t>о выполнении проекта</w:t>
      </w:r>
    </w:p>
    <w:p w:rsidR="0092132B" w:rsidRPr="00415CA7" w:rsidRDefault="0092132B" w:rsidP="0092132B">
      <w:pPr>
        <w:suppressAutoHyphens w:val="0"/>
        <w:jc w:val="center"/>
        <w:rPr>
          <w:lang w:eastAsia="ru-RU"/>
        </w:rPr>
      </w:pPr>
      <w:r w:rsidRPr="00415CA7">
        <w:rPr>
          <w:lang w:eastAsia="ru-RU"/>
        </w:rPr>
        <w:t>________________________________________________________________</w:t>
      </w:r>
    </w:p>
    <w:p w:rsidR="0092132B" w:rsidRPr="00415CA7" w:rsidRDefault="0092132B" w:rsidP="0092132B">
      <w:pPr>
        <w:suppressAutoHyphens w:val="0"/>
        <w:jc w:val="center"/>
        <w:rPr>
          <w:i/>
          <w:sz w:val="22"/>
          <w:lang w:eastAsia="ru-RU"/>
        </w:rPr>
      </w:pPr>
      <w:r w:rsidRPr="00415CA7">
        <w:rPr>
          <w:i/>
          <w:sz w:val="22"/>
          <w:lang w:eastAsia="ru-RU"/>
        </w:rPr>
        <w:t>(название проекта)</w:t>
      </w:r>
    </w:p>
    <w:p w:rsidR="0092132B" w:rsidRPr="00415CA7" w:rsidRDefault="0092132B" w:rsidP="0092132B">
      <w:pPr>
        <w:suppressAutoHyphens w:val="0"/>
        <w:ind w:firstLine="426"/>
        <w:jc w:val="center"/>
        <w:rPr>
          <w:lang w:eastAsia="ru-RU"/>
        </w:rPr>
      </w:pPr>
    </w:p>
    <w:p w:rsidR="0092132B" w:rsidRPr="00415CA7" w:rsidRDefault="0092132B" w:rsidP="0092132B">
      <w:pPr>
        <w:suppressAutoHyphens w:val="0"/>
        <w:jc w:val="both"/>
        <w:rPr>
          <w:i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2458"/>
        <w:gridCol w:w="2408"/>
      </w:tblGrid>
      <w:tr w:rsidR="0092132B" w:rsidRPr="00415CA7" w:rsidTr="00B9737E">
        <w:trPr>
          <w:trHeight w:val="686"/>
        </w:trPr>
        <w:tc>
          <w:tcPr>
            <w:tcW w:w="4977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ФИО автора проекта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92132B" w:rsidRPr="00415CA7" w:rsidTr="00B9737E">
        <w:trPr>
          <w:trHeight w:val="710"/>
        </w:trPr>
        <w:tc>
          <w:tcPr>
            <w:tcW w:w="4977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Контактная информация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92132B" w:rsidRPr="00415CA7" w:rsidTr="00B9737E">
        <w:trPr>
          <w:trHeight w:val="834"/>
        </w:trPr>
        <w:tc>
          <w:tcPr>
            <w:tcW w:w="4977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Авторы и руководители проекта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92132B" w:rsidRPr="00415CA7" w:rsidTr="00B9737E">
        <w:trPr>
          <w:trHeight w:val="832"/>
        </w:trPr>
        <w:tc>
          <w:tcPr>
            <w:tcW w:w="4977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Направление проекта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92132B" w:rsidRPr="00415CA7" w:rsidTr="00B9737E">
        <w:trPr>
          <w:trHeight w:val="703"/>
        </w:trPr>
        <w:tc>
          <w:tcPr>
            <w:tcW w:w="4977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Цели и задачи проекта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92132B" w:rsidRPr="00415CA7" w:rsidTr="00B9737E">
        <w:trPr>
          <w:trHeight w:val="698"/>
        </w:trPr>
        <w:tc>
          <w:tcPr>
            <w:tcW w:w="4977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Краткая аннотация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92132B" w:rsidRPr="00415CA7" w:rsidTr="00B9737E">
        <w:trPr>
          <w:trHeight w:val="978"/>
        </w:trPr>
        <w:tc>
          <w:tcPr>
            <w:tcW w:w="4977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Сроки реализации проекта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92132B" w:rsidRPr="00415CA7" w:rsidTr="00B9737E">
        <w:trPr>
          <w:trHeight w:val="135"/>
        </w:trPr>
        <w:tc>
          <w:tcPr>
            <w:tcW w:w="4977" w:type="dxa"/>
            <w:vMerge w:val="restart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Финансирование проекта</w:t>
            </w:r>
          </w:p>
        </w:tc>
        <w:tc>
          <w:tcPr>
            <w:tcW w:w="2516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из бюджета Ленинградской области</w:t>
            </w:r>
          </w:p>
        </w:tc>
        <w:tc>
          <w:tcPr>
            <w:tcW w:w="2503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  <w:r w:rsidRPr="00415CA7">
              <w:rPr>
                <w:b/>
                <w:lang w:eastAsia="ru-RU"/>
              </w:rPr>
              <w:t>из других источников</w:t>
            </w:r>
          </w:p>
        </w:tc>
      </w:tr>
      <w:tr w:rsidR="0092132B" w:rsidRPr="00415CA7" w:rsidTr="00B9737E">
        <w:trPr>
          <w:trHeight w:val="720"/>
        </w:trPr>
        <w:tc>
          <w:tcPr>
            <w:tcW w:w="4977" w:type="dxa"/>
            <w:vMerge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516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92132B" w:rsidRPr="00415CA7" w:rsidRDefault="0092132B" w:rsidP="00B9737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</w:tbl>
    <w:p w:rsidR="0092132B" w:rsidRPr="00415CA7" w:rsidRDefault="0092132B" w:rsidP="0092132B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92132B" w:rsidRPr="00415CA7" w:rsidRDefault="0092132B" w:rsidP="0092132B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92132B" w:rsidRPr="00415CA7" w:rsidRDefault="0092132B" w:rsidP="0092132B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ru-RU"/>
        </w:rPr>
      </w:pPr>
    </w:p>
    <w:p w:rsidR="0092132B" w:rsidRDefault="0092132B">
      <w:pPr>
        <w:suppressAutoHyphens w:val="0"/>
        <w:spacing w:after="200" w:line="276" w:lineRule="auto"/>
      </w:pPr>
      <w:r>
        <w:br w:type="page"/>
      </w:r>
    </w:p>
    <w:p w:rsidR="0092132B" w:rsidRPr="0088144D" w:rsidRDefault="0092132B" w:rsidP="0092132B">
      <w:pPr>
        <w:jc w:val="center"/>
      </w:pPr>
    </w:p>
    <w:p w:rsidR="008842BA" w:rsidRPr="00CD3F31" w:rsidRDefault="008842BA" w:rsidP="004A0B69">
      <w:pPr>
        <w:rPr>
          <w:sz w:val="20"/>
          <w:szCs w:val="20"/>
        </w:rPr>
      </w:pPr>
    </w:p>
    <w:p w:rsidR="00B83683" w:rsidRDefault="00B83683" w:rsidP="00B83683">
      <w:pPr>
        <w:jc w:val="right"/>
      </w:pPr>
      <w:r>
        <w:t xml:space="preserve">Приложение  № 2 </w:t>
      </w:r>
    </w:p>
    <w:p w:rsidR="00B83683" w:rsidRDefault="00B83683" w:rsidP="00B83683">
      <w:pPr>
        <w:jc w:val="right"/>
      </w:pPr>
      <w:r>
        <w:t xml:space="preserve"> к распоряжению   </w:t>
      </w:r>
      <w:r w:rsidR="0092132B">
        <w:t>№ _________ от _____________2018</w:t>
      </w:r>
      <w:r>
        <w:t xml:space="preserve"> г.</w:t>
      </w:r>
    </w:p>
    <w:p w:rsidR="00B83683" w:rsidRDefault="00B83683" w:rsidP="00B83683">
      <w:pPr>
        <w:jc w:val="center"/>
      </w:pPr>
    </w:p>
    <w:p w:rsidR="00B83683" w:rsidRDefault="00B83683" w:rsidP="00B83683">
      <w:pPr>
        <w:jc w:val="center"/>
      </w:pPr>
    </w:p>
    <w:p w:rsidR="00B83683" w:rsidRDefault="00B83683" w:rsidP="00B83683">
      <w:pPr>
        <w:jc w:val="center"/>
        <w:rPr>
          <w:sz w:val="28"/>
          <w:szCs w:val="28"/>
        </w:rPr>
      </w:pPr>
      <w:r w:rsidRPr="00B83683">
        <w:rPr>
          <w:sz w:val="28"/>
          <w:szCs w:val="28"/>
        </w:rPr>
        <w:t xml:space="preserve">Состав конкурсной комиссии </w:t>
      </w:r>
    </w:p>
    <w:p w:rsidR="00B83683" w:rsidRDefault="00B83683" w:rsidP="00B83683">
      <w:pPr>
        <w:jc w:val="center"/>
        <w:rPr>
          <w:sz w:val="28"/>
          <w:szCs w:val="28"/>
        </w:rPr>
      </w:pPr>
      <w:r w:rsidRPr="00B83683">
        <w:rPr>
          <w:sz w:val="28"/>
          <w:szCs w:val="28"/>
        </w:rPr>
        <w:t>Ярмарки молодежных инициатив и проектов</w:t>
      </w:r>
    </w:p>
    <w:p w:rsidR="00B83683" w:rsidRDefault="00B83683" w:rsidP="00B83683">
      <w:pPr>
        <w:jc w:val="center"/>
        <w:rPr>
          <w:sz w:val="28"/>
          <w:szCs w:val="28"/>
        </w:rPr>
      </w:pPr>
    </w:p>
    <w:p w:rsidR="00B83683" w:rsidRDefault="00B83683" w:rsidP="00B83683">
      <w:pPr>
        <w:jc w:val="center"/>
        <w:rPr>
          <w:sz w:val="28"/>
          <w:szCs w:val="28"/>
        </w:rPr>
      </w:pPr>
    </w:p>
    <w:p w:rsidR="00006B60" w:rsidRDefault="00B83683" w:rsidP="00006B60">
      <w:pPr>
        <w:pStyle w:val="ae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B83683">
        <w:rPr>
          <w:sz w:val="28"/>
          <w:szCs w:val="28"/>
        </w:rPr>
        <w:t xml:space="preserve">Председатель комиссии – </w:t>
      </w:r>
      <w:r w:rsidR="00006B60">
        <w:rPr>
          <w:sz w:val="28"/>
          <w:szCs w:val="28"/>
        </w:rPr>
        <w:t xml:space="preserve">Орлов Алексей Геннадьевич, </w:t>
      </w:r>
      <w:r w:rsidR="0092132B">
        <w:rPr>
          <w:sz w:val="28"/>
          <w:szCs w:val="28"/>
        </w:rPr>
        <w:t xml:space="preserve">председатель </w:t>
      </w:r>
      <w:r w:rsidR="00006B60">
        <w:rPr>
          <w:sz w:val="28"/>
          <w:szCs w:val="28"/>
        </w:rPr>
        <w:t xml:space="preserve"> комитета по молодежной политике Ленинградской области</w:t>
      </w:r>
    </w:p>
    <w:p w:rsidR="00B83683" w:rsidRPr="00B83683" w:rsidRDefault="00B83683" w:rsidP="00B83683">
      <w:pPr>
        <w:jc w:val="both"/>
        <w:rPr>
          <w:sz w:val="28"/>
          <w:szCs w:val="28"/>
        </w:rPr>
      </w:pPr>
    </w:p>
    <w:p w:rsidR="00006B60" w:rsidRPr="00B83683" w:rsidRDefault="00B83683" w:rsidP="00B83683">
      <w:pPr>
        <w:jc w:val="both"/>
        <w:rPr>
          <w:sz w:val="28"/>
          <w:szCs w:val="28"/>
        </w:rPr>
      </w:pPr>
      <w:r w:rsidRPr="00B83683">
        <w:rPr>
          <w:sz w:val="28"/>
          <w:szCs w:val="28"/>
        </w:rPr>
        <w:t>Члены комиссии:</w:t>
      </w:r>
    </w:p>
    <w:p w:rsidR="000419FC" w:rsidRDefault="00297DDF" w:rsidP="000419FC">
      <w:pPr>
        <w:pStyle w:val="ae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Рвачева Валентина Михайловна</w:t>
      </w:r>
      <w:r w:rsidR="0092132B">
        <w:rPr>
          <w:sz w:val="28"/>
          <w:szCs w:val="28"/>
        </w:rPr>
        <w:t xml:space="preserve">, </w:t>
      </w:r>
      <w:r w:rsidR="000419F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0419FC">
        <w:rPr>
          <w:sz w:val="28"/>
          <w:szCs w:val="28"/>
        </w:rPr>
        <w:t xml:space="preserve"> сектора финансового планирования, бухгалтерского учета и отчетности комитета  </w:t>
      </w:r>
      <w:r w:rsidR="000419FC" w:rsidRPr="000419FC">
        <w:rPr>
          <w:sz w:val="28"/>
          <w:szCs w:val="28"/>
        </w:rPr>
        <w:t>по молодежной политике Ленинградской области</w:t>
      </w:r>
    </w:p>
    <w:p w:rsidR="00B83683" w:rsidRDefault="00B83683" w:rsidP="00B83683">
      <w:pPr>
        <w:pStyle w:val="ae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Гулевич Татьяна Анатольевна, </w:t>
      </w:r>
      <w:r w:rsidR="0092132B"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ГБУ ЛО «Центр «Молодежный»</w:t>
      </w:r>
    </w:p>
    <w:p w:rsidR="00B83683" w:rsidRDefault="0092132B" w:rsidP="00B83683">
      <w:pPr>
        <w:pStyle w:val="ae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Берденникова Наталья Вадимовна</w:t>
      </w:r>
      <w:r w:rsidR="000419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</w:t>
      </w:r>
      <w:r w:rsidRPr="00B83683">
        <w:rPr>
          <w:sz w:val="28"/>
          <w:szCs w:val="28"/>
        </w:rPr>
        <w:t>отдела молодежной политики комитета по молодежной политике Ленинградской области</w:t>
      </w:r>
    </w:p>
    <w:p w:rsidR="00B83683" w:rsidRDefault="00B83683" w:rsidP="00B83683">
      <w:pPr>
        <w:pStyle w:val="ae"/>
        <w:ind w:left="0"/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  <w:r w:rsidRPr="00B83683">
        <w:rPr>
          <w:sz w:val="28"/>
          <w:szCs w:val="28"/>
        </w:rPr>
        <w:t xml:space="preserve">Ответственный секретарь комиссии – </w:t>
      </w:r>
      <w:r w:rsidR="0092132B">
        <w:rPr>
          <w:sz w:val="28"/>
          <w:szCs w:val="28"/>
        </w:rPr>
        <w:t>Васильева Прасковья Сергеевна</w:t>
      </w:r>
      <w:r w:rsidRPr="00B83683">
        <w:rPr>
          <w:sz w:val="28"/>
          <w:szCs w:val="28"/>
        </w:rPr>
        <w:t>, главный специалист отдела молодежной политики комитета по молодежной политике Ленинградской области</w:t>
      </w:r>
      <w:r>
        <w:rPr>
          <w:sz w:val="28"/>
          <w:szCs w:val="28"/>
        </w:rPr>
        <w:t>.</w:t>
      </w: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Pr="00B83683" w:rsidRDefault="00B83683" w:rsidP="00B83683">
      <w:pPr>
        <w:jc w:val="right"/>
      </w:pPr>
      <w:r w:rsidRPr="00B83683">
        <w:t xml:space="preserve">Приложение  № 3 </w:t>
      </w:r>
    </w:p>
    <w:p w:rsidR="00B83683" w:rsidRPr="00B83683" w:rsidRDefault="00B83683" w:rsidP="00B83683">
      <w:pPr>
        <w:jc w:val="right"/>
      </w:pPr>
      <w:r w:rsidRPr="00B83683">
        <w:t xml:space="preserve"> к распоряжению   </w:t>
      </w:r>
      <w:r w:rsidR="0092132B">
        <w:t>№ _________ от _____________2018</w:t>
      </w:r>
      <w:r w:rsidRPr="00B83683">
        <w:t xml:space="preserve"> г.</w:t>
      </w:r>
    </w:p>
    <w:p w:rsidR="00B83683" w:rsidRP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043554" w:rsidRDefault="00043554" w:rsidP="00B83683">
      <w:pPr>
        <w:jc w:val="both"/>
        <w:rPr>
          <w:sz w:val="28"/>
          <w:szCs w:val="28"/>
        </w:rPr>
      </w:pPr>
    </w:p>
    <w:p w:rsidR="00043554" w:rsidRPr="00B83683" w:rsidRDefault="00043554" w:rsidP="00B83683">
      <w:pPr>
        <w:jc w:val="both"/>
        <w:rPr>
          <w:sz w:val="28"/>
          <w:szCs w:val="28"/>
        </w:rPr>
      </w:pPr>
    </w:p>
    <w:p w:rsidR="00B83683" w:rsidRPr="00B83683" w:rsidRDefault="00B83683" w:rsidP="00B83683">
      <w:pPr>
        <w:jc w:val="center"/>
        <w:rPr>
          <w:sz w:val="28"/>
          <w:szCs w:val="28"/>
        </w:rPr>
      </w:pPr>
      <w:r w:rsidRPr="00B83683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экспертной</w:t>
      </w:r>
      <w:r w:rsidRPr="00B83683">
        <w:rPr>
          <w:sz w:val="28"/>
          <w:szCs w:val="28"/>
        </w:rPr>
        <w:t xml:space="preserve"> комиссии</w:t>
      </w:r>
    </w:p>
    <w:p w:rsidR="00B83683" w:rsidRDefault="00B83683" w:rsidP="00B83683">
      <w:pPr>
        <w:jc w:val="center"/>
        <w:rPr>
          <w:sz w:val="28"/>
          <w:szCs w:val="28"/>
        </w:rPr>
      </w:pPr>
      <w:r w:rsidRPr="00B83683">
        <w:rPr>
          <w:sz w:val="28"/>
          <w:szCs w:val="28"/>
        </w:rPr>
        <w:t>Ярмарки молодежных инициатив и проектов</w:t>
      </w:r>
    </w:p>
    <w:p w:rsidR="009242AE" w:rsidRDefault="009242AE" w:rsidP="00B83683">
      <w:pPr>
        <w:jc w:val="center"/>
        <w:rPr>
          <w:sz w:val="28"/>
          <w:szCs w:val="28"/>
        </w:rPr>
      </w:pPr>
    </w:p>
    <w:p w:rsidR="00043554" w:rsidRDefault="00043554" w:rsidP="00B83683">
      <w:pPr>
        <w:jc w:val="center"/>
        <w:rPr>
          <w:sz w:val="28"/>
          <w:szCs w:val="28"/>
        </w:rPr>
      </w:pPr>
    </w:p>
    <w:p w:rsidR="009242AE" w:rsidRDefault="0092132B" w:rsidP="009242AE">
      <w:pPr>
        <w:pStyle w:val="a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Замерова К.А.</w:t>
      </w:r>
      <w:r w:rsidR="009242AE">
        <w:rPr>
          <w:sz w:val="28"/>
          <w:szCs w:val="28"/>
        </w:rPr>
        <w:t xml:space="preserve"> – руководитель ресурсного добровольческого центра Ленинградской области</w:t>
      </w:r>
    </w:p>
    <w:p w:rsidR="009242AE" w:rsidRDefault="009242AE" w:rsidP="009242AE">
      <w:pPr>
        <w:pStyle w:val="a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Николаева Е.Н. – руководитель регионального отделения ОМОО «Российский союз сельской молодежи» </w:t>
      </w:r>
    </w:p>
    <w:p w:rsidR="009242AE" w:rsidRDefault="009242AE" w:rsidP="009242AE">
      <w:pPr>
        <w:pStyle w:val="a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Канавцев М.В. – эксперт ОО «Центр СИ»</w:t>
      </w:r>
    </w:p>
    <w:p w:rsidR="008135E1" w:rsidRDefault="008135E1" w:rsidP="009242AE">
      <w:pPr>
        <w:pStyle w:val="a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Милая А.</w:t>
      </w:r>
      <w:r w:rsidR="00043554">
        <w:rPr>
          <w:sz w:val="28"/>
          <w:szCs w:val="28"/>
        </w:rPr>
        <w:t>И</w:t>
      </w:r>
      <w:r>
        <w:rPr>
          <w:sz w:val="28"/>
          <w:szCs w:val="28"/>
        </w:rPr>
        <w:t xml:space="preserve">. – начальник отдела проектного управления </w:t>
      </w:r>
      <w:r w:rsidR="00043554">
        <w:rPr>
          <w:sz w:val="28"/>
          <w:szCs w:val="28"/>
        </w:rPr>
        <w:t>ГКУ ЦЗН ЛО</w:t>
      </w:r>
    </w:p>
    <w:p w:rsidR="0092132B" w:rsidRDefault="0092132B" w:rsidP="009242AE">
      <w:pPr>
        <w:pStyle w:val="a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Михайлова Д.В. – председатель молодежного правительства Ленинградской области</w:t>
      </w:r>
    </w:p>
    <w:p w:rsidR="0092132B" w:rsidRPr="009242AE" w:rsidRDefault="0092132B" w:rsidP="0092132B">
      <w:pPr>
        <w:pStyle w:val="ae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Default="00B83683" w:rsidP="00B83683">
      <w:pPr>
        <w:jc w:val="both"/>
        <w:rPr>
          <w:sz w:val="28"/>
          <w:szCs w:val="28"/>
        </w:rPr>
      </w:pPr>
    </w:p>
    <w:p w:rsidR="00B83683" w:rsidRPr="00B83683" w:rsidRDefault="00B83683" w:rsidP="00B83683">
      <w:pPr>
        <w:jc w:val="both"/>
        <w:rPr>
          <w:sz w:val="28"/>
          <w:szCs w:val="28"/>
        </w:rPr>
      </w:pPr>
    </w:p>
    <w:sectPr w:rsidR="00B83683" w:rsidRPr="00B83683" w:rsidSect="00240512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66" w:rsidRDefault="00084066" w:rsidP="0026288C">
      <w:r>
        <w:separator/>
      </w:r>
    </w:p>
  </w:endnote>
  <w:endnote w:type="continuationSeparator" w:id="0">
    <w:p w:rsidR="00084066" w:rsidRDefault="00084066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66" w:rsidRDefault="00084066" w:rsidP="0026288C">
      <w:r>
        <w:separator/>
      </w:r>
    </w:p>
  </w:footnote>
  <w:footnote w:type="continuationSeparator" w:id="0">
    <w:p w:rsidR="00084066" w:rsidRDefault="00084066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19"/>
  </w:num>
  <w:num w:numId="13">
    <w:abstractNumId w:val="14"/>
  </w:num>
  <w:num w:numId="14">
    <w:abstractNumId w:val="6"/>
  </w:num>
  <w:num w:numId="15">
    <w:abstractNumId w:val="4"/>
  </w:num>
  <w:num w:numId="16">
    <w:abstractNumId w:val="16"/>
  </w:num>
  <w:num w:numId="17">
    <w:abstractNumId w:val="23"/>
  </w:num>
  <w:num w:numId="18">
    <w:abstractNumId w:val="21"/>
  </w:num>
  <w:num w:numId="19">
    <w:abstractNumId w:val="15"/>
  </w:num>
  <w:num w:numId="20">
    <w:abstractNumId w:val="1"/>
  </w:num>
  <w:num w:numId="21">
    <w:abstractNumId w:val="2"/>
  </w:num>
  <w:num w:numId="22">
    <w:abstractNumId w:val="2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84066"/>
    <w:rsid w:val="000C157D"/>
    <w:rsid w:val="000C192A"/>
    <w:rsid w:val="000D1430"/>
    <w:rsid w:val="0016129C"/>
    <w:rsid w:val="00176018"/>
    <w:rsid w:val="00192FC4"/>
    <w:rsid w:val="001C5EA8"/>
    <w:rsid w:val="002053DA"/>
    <w:rsid w:val="002218BC"/>
    <w:rsid w:val="0026288C"/>
    <w:rsid w:val="00297DDF"/>
    <w:rsid w:val="00307410"/>
    <w:rsid w:val="0031770E"/>
    <w:rsid w:val="003446FD"/>
    <w:rsid w:val="00373E19"/>
    <w:rsid w:val="003758E7"/>
    <w:rsid w:val="00382895"/>
    <w:rsid w:val="003C6E60"/>
    <w:rsid w:val="00415CA7"/>
    <w:rsid w:val="00445E62"/>
    <w:rsid w:val="004A0B69"/>
    <w:rsid w:val="004B7FD2"/>
    <w:rsid w:val="004C6554"/>
    <w:rsid w:val="00597F71"/>
    <w:rsid w:val="00607BF6"/>
    <w:rsid w:val="00625B7B"/>
    <w:rsid w:val="00701E20"/>
    <w:rsid w:val="00756BD9"/>
    <w:rsid w:val="007B0C5D"/>
    <w:rsid w:val="007C1ACE"/>
    <w:rsid w:val="008135E1"/>
    <w:rsid w:val="0088144D"/>
    <w:rsid w:val="008842BA"/>
    <w:rsid w:val="0088526A"/>
    <w:rsid w:val="00885D41"/>
    <w:rsid w:val="0092132B"/>
    <w:rsid w:val="009242AE"/>
    <w:rsid w:val="00940EC5"/>
    <w:rsid w:val="00976330"/>
    <w:rsid w:val="009A26DE"/>
    <w:rsid w:val="009B6C17"/>
    <w:rsid w:val="009D063C"/>
    <w:rsid w:val="009E010D"/>
    <w:rsid w:val="00A253EA"/>
    <w:rsid w:val="00A90867"/>
    <w:rsid w:val="00AB3321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C07F7A"/>
    <w:rsid w:val="00C46E29"/>
    <w:rsid w:val="00C84E3F"/>
    <w:rsid w:val="00C868F7"/>
    <w:rsid w:val="00CB3DB2"/>
    <w:rsid w:val="00CB4634"/>
    <w:rsid w:val="00CC3637"/>
    <w:rsid w:val="00CD2DF1"/>
    <w:rsid w:val="00CF1315"/>
    <w:rsid w:val="00D12C45"/>
    <w:rsid w:val="00D1505E"/>
    <w:rsid w:val="00D41847"/>
    <w:rsid w:val="00D87221"/>
    <w:rsid w:val="00E313B5"/>
    <w:rsid w:val="00E35F02"/>
    <w:rsid w:val="00E639FF"/>
    <w:rsid w:val="00E73747"/>
    <w:rsid w:val="00EA7643"/>
    <w:rsid w:val="00EC1AF9"/>
    <w:rsid w:val="00ED1298"/>
    <w:rsid w:val="00F50147"/>
    <w:rsid w:val="00F63B10"/>
    <w:rsid w:val="00F65240"/>
    <w:rsid w:val="00F8200D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pl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69A2-2BCE-4283-AA23-C385943D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Мария Сергеевна БОГДАНОВА</cp:lastModifiedBy>
  <cp:revision>2</cp:revision>
  <cp:lastPrinted>2018-05-30T11:47:00Z</cp:lastPrinted>
  <dcterms:created xsi:type="dcterms:W3CDTF">2018-06-09T13:05:00Z</dcterms:created>
  <dcterms:modified xsi:type="dcterms:W3CDTF">2018-06-09T13:05:00Z</dcterms:modified>
</cp:coreProperties>
</file>