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F9" w:rsidRPr="0055507C" w:rsidRDefault="00C04EF9" w:rsidP="00C04EF9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5507C">
        <w:rPr>
          <w:rFonts w:ascii="Times New Roman" w:hAnsi="Times New Roman"/>
          <w:b/>
          <w:sz w:val="28"/>
          <w:szCs w:val="28"/>
        </w:rPr>
        <w:t>Образец заявления</w:t>
      </w:r>
    </w:p>
    <w:p w:rsidR="00C04EF9" w:rsidRDefault="00C04EF9" w:rsidP="00C04EF9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C04EF9" w:rsidRPr="0055507C" w:rsidRDefault="00C04EF9" w:rsidP="00C04EF9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55507C">
        <w:rPr>
          <w:rFonts w:ascii="Times New Roman" w:hAnsi="Times New Roman"/>
          <w:sz w:val="24"/>
          <w:szCs w:val="24"/>
        </w:rPr>
        <w:t>В комиссию по делам несовершеннолетних</w:t>
      </w:r>
    </w:p>
    <w:p w:rsidR="00C04EF9" w:rsidRPr="0055507C" w:rsidRDefault="00C04EF9" w:rsidP="00C04EF9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55507C">
        <w:rPr>
          <w:rFonts w:ascii="Times New Roman" w:hAnsi="Times New Roman"/>
          <w:sz w:val="24"/>
          <w:szCs w:val="24"/>
        </w:rPr>
        <w:t>и защите их прав при Правительстве</w:t>
      </w:r>
    </w:p>
    <w:p w:rsidR="00C04EF9" w:rsidRPr="0055507C" w:rsidRDefault="00C04EF9" w:rsidP="00C04EF9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55507C">
        <w:rPr>
          <w:rFonts w:ascii="Times New Roman" w:hAnsi="Times New Roman"/>
          <w:sz w:val="24"/>
          <w:szCs w:val="24"/>
        </w:rPr>
        <w:t>Ленинградской  области</w:t>
      </w:r>
    </w:p>
    <w:p w:rsidR="00C04EF9" w:rsidRPr="0055507C" w:rsidRDefault="00C04EF9" w:rsidP="00C04EF9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55507C">
        <w:rPr>
          <w:rFonts w:ascii="Times New Roman" w:hAnsi="Times New Roman"/>
          <w:sz w:val="24"/>
          <w:szCs w:val="24"/>
        </w:rPr>
        <w:t>От ___________________________________</w:t>
      </w:r>
    </w:p>
    <w:p w:rsidR="00C04EF9" w:rsidRPr="0055507C" w:rsidRDefault="00C04EF9" w:rsidP="00C04EF9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55507C">
        <w:rPr>
          <w:rFonts w:ascii="Times New Roman" w:hAnsi="Times New Roman"/>
          <w:sz w:val="24"/>
          <w:szCs w:val="24"/>
        </w:rPr>
        <w:t>ФИО заявителя</w:t>
      </w:r>
    </w:p>
    <w:p w:rsidR="00C04EF9" w:rsidRPr="0055507C" w:rsidRDefault="00C04EF9" w:rsidP="00C04EF9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55507C">
        <w:rPr>
          <w:rFonts w:ascii="Times New Roman" w:hAnsi="Times New Roman"/>
          <w:sz w:val="24"/>
          <w:szCs w:val="24"/>
        </w:rPr>
        <w:t>___________________________________</w:t>
      </w:r>
    </w:p>
    <w:p w:rsidR="00C04EF9" w:rsidRPr="0055507C" w:rsidRDefault="00C04EF9" w:rsidP="00C04EF9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55507C">
        <w:rPr>
          <w:rFonts w:ascii="Times New Roman" w:hAnsi="Times New Roman"/>
          <w:sz w:val="24"/>
          <w:szCs w:val="24"/>
        </w:rPr>
        <w:t>(место жительства (с указанием сведений</w:t>
      </w:r>
    </w:p>
    <w:p w:rsidR="00C04EF9" w:rsidRPr="0055507C" w:rsidRDefault="00C04EF9" w:rsidP="00C04EF9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55507C">
        <w:rPr>
          <w:rFonts w:ascii="Times New Roman" w:hAnsi="Times New Roman"/>
          <w:sz w:val="24"/>
          <w:szCs w:val="24"/>
        </w:rPr>
        <w:t>о регистрации по месту жительства)</w:t>
      </w:r>
    </w:p>
    <w:p w:rsidR="00C04EF9" w:rsidRPr="0055507C" w:rsidRDefault="00C04EF9" w:rsidP="00C04EF9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55507C">
        <w:rPr>
          <w:rFonts w:ascii="Times New Roman" w:hAnsi="Times New Roman"/>
          <w:sz w:val="24"/>
          <w:szCs w:val="24"/>
        </w:rPr>
        <w:t>___________________________________</w:t>
      </w:r>
    </w:p>
    <w:p w:rsidR="00C04EF9" w:rsidRDefault="00C04EF9" w:rsidP="00C04EF9">
      <w:pPr>
        <w:spacing w:after="0" w:line="240" w:lineRule="auto"/>
        <w:ind w:left="360"/>
        <w:jc w:val="right"/>
        <w:rPr>
          <w:rFonts w:ascii="Times New Roman" w:hAnsi="Times New Roman"/>
          <w:i/>
          <w:sz w:val="20"/>
          <w:szCs w:val="20"/>
        </w:rPr>
      </w:pPr>
      <w:r w:rsidRPr="0055507C">
        <w:rPr>
          <w:rFonts w:ascii="Times New Roman" w:hAnsi="Times New Roman"/>
          <w:i/>
          <w:sz w:val="20"/>
          <w:szCs w:val="20"/>
        </w:rPr>
        <w:t>ФИО представителя заявителя, его место жительства</w:t>
      </w:r>
    </w:p>
    <w:p w:rsidR="00C04EF9" w:rsidRPr="0055507C" w:rsidRDefault="00C04EF9" w:rsidP="00C04EF9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  <w:r w:rsidRPr="0055507C">
        <w:rPr>
          <w:rFonts w:ascii="Times New Roman" w:hAnsi="Times New Roman"/>
          <w:i/>
          <w:sz w:val="20"/>
          <w:szCs w:val="20"/>
        </w:rPr>
        <w:t xml:space="preserve"> (если заявление подается представителем</w:t>
      </w:r>
      <w:r w:rsidRPr="0055507C">
        <w:rPr>
          <w:rFonts w:ascii="Times New Roman" w:hAnsi="Times New Roman"/>
          <w:i/>
          <w:sz w:val="24"/>
          <w:szCs w:val="24"/>
        </w:rPr>
        <w:t>)</w:t>
      </w:r>
    </w:p>
    <w:p w:rsidR="00C04EF9" w:rsidRPr="0055507C" w:rsidRDefault="00C04EF9" w:rsidP="00C04EF9">
      <w:pPr>
        <w:spacing w:after="0" w:line="240" w:lineRule="auto"/>
        <w:ind w:left="36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04EF9" w:rsidRPr="0055507C" w:rsidRDefault="00C04EF9" w:rsidP="00C04EF9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5507C">
        <w:rPr>
          <w:rFonts w:ascii="Times New Roman" w:hAnsi="Times New Roman"/>
          <w:b/>
          <w:sz w:val="24"/>
          <w:szCs w:val="24"/>
        </w:rPr>
        <w:t>ЗАЯВЛЕНИЕ</w:t>
      </w:r>
    </w:p>
    <w:p w:rsidR="00C04EF9" w:rsidRPr="0055507C" w:rsidRDefault="00C04EF9" w:rsidP="00C04EF9">
      <w:pPr>
        <w:spacing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55507C">
        <w:rPr>
          <w:rFonts w:ascii="Times New Roman" w:hAnsi="Times New Roman"/>
          <w:b/>
          <w:sz w:val="24"/>
          <w:szCs w:val="24"/>
        </w:rPr>
        <w:t xml:space="preserve">Я, </w:t>
      </w:r>
      <w:r w:rsidRPr="0055507C">
        <w:rPr>
          <w:rFonts w:ascii="Times New Roman" w:hAnsi="Times New Roman"/>
          <w:b/>
          <w:i/>
          <w:sz w:val="24"/>
          <w:szCs w:val="24"/>
        </w:rPr>
        <w:t>ФИО, далее указываются сведения о документе, удостоверяющем личность заявителя, а также о таком документе представителя заявителя, если заявление подается представителем</w:t>
      </w:r>
      <w:r w:rsidRPr="0055507C">
        <w:rPr>
          <w:rFonts w:ascii="Times New Roman" w:hAnsi="Times New Roman"/>
          <w:b/>
          <w:sz w:val="24"/>
          <w:szCs w:val="24"/>
        </w:rPr>
        <w:t xml:space="preserve">; </w:t>
      </w:r>
      <w:r w:rsidRPr="0055507C">
        <w:rPr>
          <w:rFonts w:ascii="Times New Roman" w:hAnsi="Times New Roman"/>
          <w:b/>
          <w:i/>
          <w:sz w:val="24"/>
          <w:szCs w:val="24"/>
        </w:rPr>
        <w:t>намерение осуществлять деятельность с участием несовершеннолетних, а также обстоятельства, на основании которых заявитель подает заявление (сведения о фактах привлечения к уголовной ответственности и (или) уголовному преследованию (в каком году (годах), по какой статье (статьям), сроках снятия (погашения) судимости (судимостей), сроках и основаниях прекращения уголовного преследования; сведения о ранее поданных заявлениях; сведения о наличии (отсутствии) приговора (приговоров) суда (судов) и (или) постановления (постановлений) следственных органов о прекращении уголовного дела или уголовного преследования о лишении права заниматься видами деятельности с участием несовершеннолетних, а также о судебных решениях, которыми отменялись, изменялись, признавались незаконными или необоснованными приговор (приговоры) либо постановление (постановления) о прекращении уголовного дела или уголовного преследования.</w:t>
      </w:r>
    </w:p>
    <w:p w:rsidR="00C04EF9" w:rsidRPr="0055507C" w:rsidRDefault="00C04EF9" w:rsidP="00C04EF9">
      <w:pPr>
        <w:spacing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55507C">
        <w:rPr>
          <w:rFonts w:ascii="Times New Roman" w:hAnsi="Times New Roman"/>
          <w:b/>
          <w:sz w:val="24"/>
          <w:szCs w:val="24"/>
        </w:rPr>
        <w:t xml:space="preserve">Решение комиссии прошу направить </w:t>
      </w:r>
      <w:r w:rsidRPr="0055507C">
        <w:rPr>
          <w:rFonts w:ascii="Times New Roman" w:hAnsi="Times New Roman"/>
          <w:b/>
          <w:i/>
          <w:sz w:val="24"/>
          <w:szCs w:val="24"/>
        </w:rPr>
        <w:t>(указать почтовый адрес, по которому необходимо направить решение (в случае, если заявитель не желает его получать в комиссии).</w:t>
      </w:r>
    </w:p>
    <w:p w:rsidR="00C04EF9" w:rsidRPr="0055507C" w:rsidRDefault="00C04EF9" w:rsidP="00C04EF9">
      <w:pPr>
        <w:spacing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55507C">
        <w:rPr>
          <w:rFonts w:ascii="Times New Roman" w:hAnsi="Times New Roman"/>
          <w:b/>
          <w:sz w:val="24"/>
          <w:szCs w:val="24"/>
        </w:rPr>
        <w:t>Заявление прошу рассмотреть в мое отсутствие_____________ (подпись заявителя)</w:t>
      </w:r>
    </w:p>
    <w:p w:rsidR="00C04EF9" w:rsidRPr="0055507C" w:rsidRDefault="00C04EF9" w:rsidP="00C04EF9">
      <w:pPr>
        <w:spacing w:line="240" w:lineRule="auto"/>
        <w:ind w:firstLine="360"/>
        <w:rPr>
          <w:rFonts w:ascii="Times New Roman" w:hAnsi="Times New Roman"/>
          <w:b/>
          <w:i/>
          <w:sz w:val="24"/>
          <w:szCs w:val="24"/>
        </w:rPr>
      </w:pPr>
      <w:r w:rsidRPr="0055507C">
        <w:rPr>
          <w:rFonts w:ascii="Times New Roman" w:hAnsi="Times New Roman"/>
          <w:b/>
          <w:sz w:val="24"/>
          <w:szCs w:val="24"/>
        </w:rPr>
        <w:t>Согласие на обработку персональных данных, содержащихся в заявлении,  документах и материалах, прилагаемых к нему, а также получение персональных данных от третьих лиц предоставляю      ______________   (подпись заявителя)</w:t>
      </w:r>
    </w:p>
    <w:p w:rsidR="00C04EF9" w:rsidRPr="0055507C" w:rsidRDefault="00C04EF9" w:rsidP="00C04EF9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55507C">
        <w:rPr>
          <w:rFonts w:ascii="Times New Roman" w:hAnsi="Times New Roman"/>
          <w:b/>
          <w:sz w:val="24"/>
          <w:szCs w:val="24"/>
        </w:rPr>
        <w:t xml:space="preserve">Перечень прилагаемых к заявлению документов и материалов: </w:t>
      </w:r>
    </w:p>
    <w:p w:rsidR="00C04EF9" w:rsidRPr="0055507C" w:rsidRDefault="00C04EF9" w:rsidP="00C04EF9">
      <w:pPr>
        <w:spacing w:after="0" w:line="240" w:lineRule="auto"/>
        <w:ind w:firstLine="360"/>
        <w:rPr>
          <w:rFonts w:ascii="Times New Roman" w:hAnsi="Times New Roman"/>
          <w:b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C34799" wp14:editId="4F9E7BCB">
                <wp:simplePos x="0" y="0"/>
                <wp:positionH relativeFrom="column">
                  <wp:posOffset>3649345</wp:posOffset>
                </wp:positionH>
                <wp:positionV relativeFrom="paragraph">
                  <wp:posOffset>166370</wp:posOffset>
                </wp:positionV>
                <wp:extent cx="45085" cy="60960"/>
                <wp:effectExtent l="22225" t="31115" r="21590" b="285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974229">
                          <a:off x="0" y="0"/>
                          <a:ext cx="45085" cy="6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EF9" w:rsidRPr="006C2DC3" w:rsidRDefault="00C04EF9" w:rsidP="00C04EF9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C04EF9" w:rsidRPr="00A16BEC" w:rsidRDefault="00C04EF9" w:rsidP="00C04EF9">
                            <w:pPr>
                              <w:rPr>
                                <w:color w:val="FFFFFF"/>
                                <w:sz w:val="200"/>
                                <w:szCs w:val="200"/>
                              </w:rPr>
                            </w:pPr>
                            <w:r w:rsidRPr="00A16BEC">
                              <w:rPr>
                                <w:color w:val="FFFFFF"/>
                                <w:sz w:val="200"/>
                                <w:szCs w:val="200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87.35pt;margin-top:13.1pt;width:3.55pt;height:4.8pt;rotation:3248651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" strokeweight=".5pt">
                <v:textbox>
                  <w:txbxContent>
                    <w:p w:rsidR="00C04EF9" w:rsidRPr="006C2DC3" w:rsidRDefault="00C04EF9" w:rsidP="00C04EF9">
                      <w:pPr>
                        <w:rPr>
                          <w:sz w:val="52"/>
                          <w:szCs w:val="52"/>
                        </w:rPr>
                      </w:pPr>
                    </w:p>
                    <w:p w:rsidR="00C04EF9" w:rsidRPr="00A16BEC" w:rsidRDefault="00C04EF9" w:rsidP="00C04EF9">
                      <w:pPr>
                        <w:rPr>
                          <w:color w:val="FFFFFF"/>
                          <w:sz w:val="200"/>
                          <w:szCs w:val="200"/>
                        </w:rPr>
                      </w:pPr>
                      <w:r w:rsidRPr="00A16BEC">
                        <w:rPr>
                          <w:color w:val="FFFFFF"/>
                          <w:sz w:val="200"/>
                          <w:szCs w:val="200"/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Pr="0055507C">
        <w:rPr>
          <w:rFonts w:ascii="Times New Roman" w:hAnsi="Times New Roman"/>
          <w:b/>
          <w:i/>
          <w:sz w:val="24"/>
          <w:szCs w:val="24"/>
        </w:rPr>
        <w:t>(п. 6 Правил принятия комиссией решения)</w:t>
      </w:r>
    </w:p>
    <w:p w:rsidR="00C04EF9" w:rsidRPr="0055507C" w:rsidRDefault="00C04EF9" w:rsidP="00C04EF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C04EF9" w:rsidRDefault="00C04EF9" w:rsidP="00C04EF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04EF9" w:rsidRDefault="00C04EF9" w:rsidP="00C04EF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04EF9" w:rsidRDefault="00C04EF9" w:rsidP="00C04EF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04EF9" w:rsidRPr="0055507C" w:rsidRDefault="00C04EF9" w:rsidP="00C04EF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5507C">
        <w:rPr>
          <w:rFonts w:ascii="Times New Roman" w:hAnsi="Times New Roman"/>
          <w:b/>
          <w:sz w:val="24"/>
          <w:szCs w:val="24"/>
        </w:rPr>
        <w:t>Дата: _____________                                                    Подпись: ___________</w:t>
      </w:r>
    </w:p>
    <w:p w:rsidR="00C04EF9" w:rsidRDefault="00C04EF9" w:rsidP="00C04EF9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932CD" w:rsidRDefault="006932CD"/>
    <w:p w:rsidR="00866E0D" w:rsidRDefault="00866E0D" w:rsidP="00866E0D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</w:t>
      </w:r>
      <w:r w:rsidRPr="0055507C">
        <w:rPr>
          <w:rFonts w:ascii="Times New Roman" w:hAnsi="Times New Roman"/>
          <w:b/>
          <w:sz w:val="28"/>
          <w:szCs w:val="28"/>
        </w:rPr>
        <w:t xml:space="preserve">аявление может быть направлено по почте заказным письмом или </w:t>
      </w:r>
      <w:r>
        <w:rPr>
          <w:rFonts w:ascii="Times New Roman" w:hAnsi="Times New Roman"/>
          <w:b/>
          <w:sz w:val="28"/>
          <w:szCs w:val="28"/>
        </w:rPr>
        <w:t xml:space="preserve">подано </w:t>
      </w:r>
      <w:r w:rsidRPr="0055507C">
        <w:rPr>
          <w:rFonts w:ascii="Times New Roman" w:hAnsi="Times New Roman"/>
          <w:b/>
          <w:sz w:val="28"/>
          <w:szCs w:val="28"/>
        </w:rPr>
        <w:t>лично на приеме у специалистов сектора по обеспечению деятельности комиссии по делам несовершеннолетних и защите их прав по предварительной записи</w:t>
      </w:r>
    </w:p>
    <w:p w:rsidR="00866E0D" w:rsidRPr="0055507C" w:rsidRDefault="00866E0D" w:rsidP="00866E0D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55507C">
        <w:rPr>
          <w:rFonts w:ascii="Times New Roman" w:hAnsi="Times New Roman"/>
          <w:b/>
          <w:sz w:val="28"/>
          <w:szCs w:val="28"/>
        </w:rPr>
        <w:t xml:space="preserve"> по телефону 8(812) 400-37-82</w:t>
      </w:r>
    </w:p>
    <w:p w:rsidR="00866E0D" w:rsidRPr="003475AE" w:rsidRDefault="00866E0D" w:rsidP="00866E0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475AE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3475AE">
        <w:rPr>
          <w:rFonts w:ascii="Times New Roman" w:hAnsi="Times New Roman" w:cs="Times New Roman"/>
          <w:b/>
          <w:sz w:val="26"/>
          <w:szCs w:val="26"/>
        </w:rPr>
        <w:t xml:space="preserve">с пунктом 6 Правил </w:t>
      </w:r>
      <w:r w:rsidRPr="003475AE">
        <w:rPr>
          <w:rFonts w:ascii="Times New Roman" w:hAnsi="Times New Roman" w:cs="Times New Roman"/>
          <w:sz w:val="26"/>
          <w:szCs w:val="26"/>
        </w:rPr>
        <w:t xml:space="preserve">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Федерации, решения о допуске или недопуске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утвержденных Постановлением Правительства Российской Федерации от 05.08.2015 № 796 необходимо </w:t>
      </w:r>
      <w:r w:rsidRPr="003475AE">
        <w:rPr>
          <w:rFonts w:ascii="Times New Roman" w:hAnsi="Times New Roman" w:cs="Times New Roman"/>
          <w:b/>
          <w:sz w:val="26"/>
          <w:szCs w:val="26"/>
        </w:rPr>
        <w:t>предоставить следующие документы:</w:t>
      </w:r>
    </w:p>
    <w:p w:rsidR="00866E0D" w:rsidRPr="00A87893" w:rsidRDefault="00866E0D" w:rsidP="00866E0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7"/>
          <w:szCs w:val="27"/>
          <w:lang w:eastAsia="ru-RU"/>
        </w:rPr>
      </w:pPr>
      <w:r w:rsidRPr="00A87893">
        <w:rPr>
          <w:rFonts w:ascii="Times New Roman" w:eastAsia="Times New Roman" w:hAnsi="Times New Roman"/>
          <w:sz w:val="27"/>
          <w:szCs w:val="27"/>
          <w:lang w:eastAsia="ru-RU"/>
        </w:rPr>
        <w:t xml:space="preserve">заявление </w:t>
      </w:r>
    </w:p>
    <w:p w:rsidR="00866E0D" w:rsidRPr="00A87893" w:rsidRDefault="00866E0D" w:rsidP="00866E0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87893">
        <w:rPr>
          <w:rFonts w:ascii="Times New Roman" w:eastAsia="Times New Roman" w:hAnsi="Times New Roman"/>
          <w:sz w:val="27"/>
          <w:szCs w:val="27"/>
          <w:lang w:eastAsia="ru-RU"/>
        </w:rPr>
        <w:t>копия документа, удостоверяющего личность заявителя (его представителя), заверенная в установленном порядке;</w:t>
      </w:r>
    </w:p>
    <w:p w:rsidR="00866E0D" w:rsidRPr="00A87893" w:rsidRDefault="00866E0D" w:rsidP="00866E0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87893">
        <w:rPr>
          <w:rFonts w:ascii="Times New Roman" w:eastAsia="Times New Roman" w:hAnsi="Times New Roman"/>
          <w:sz w:val="27"/>
          <w:szCs w:val="27"/>
          <w:lang w:eastAsia="ru-RU"/>
        </w:rPr>
        <w:t>копия документа об образовании и (или) о квалификации, о дополнительном профессиональном образовании (повышении квалификации и (или) профессиональной переподготовке), а также копия документа об обучении, ученой степени, ученом звании, заверенная в установленном порядке;</w:t>
      </w:r>
    </w:p>
    <w:p w:rsidR="00866E0D" w:rsidRPr="00A87893" w:rsidRDefault="00866E0D" w:rsidP="00866E0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87893">
        <w:rPr>
          <w:rFonts w:ascii="Times New Roman" w:eastAsia="Times New Roman" w:hAnsi="Times New Roman"/>
          <w:sz w:val="27"/>
          <w:szCs w:val="27"/>
          <w:lang w:eastAsia="ru-RU"/>
        </w:rPr>
        <w:t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866E0D" w:rsidRPr="00A87893" w:rsidRDefault="00866E0D" w:rsidP="00866E0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87893">
        <w:rPr>
          <w:rFonts w:ascii="Times New Roman" w:eastAsia="Times New Roman" w:hAnsi="Times New Roman"/>
          <w:sz w:val="27"/>
          <w:szCs w:val="27"/>
          <w:lang w:eastAsia="ru-RU"/>
        </w:rPr>
        <w:t xml:space="preserve">копия приговора (приговоров) суда (судов) и (или) копия постановления (постановлений) следственных органов о прекращении уголовного дела или уголовного преследования, а также копии судебных решений, которыми отменялись, изменялись, признавались незаконными или необоснованными приговор (приговоры) либо постановление (постановления) о прекращении уголовного дела или уголовного преследования, заверенная в установленном порядке; </w:t>
      </w:r>
    </w:p>
    <w:p w:rsidR="00866E0D" w:rsidRDefault="00866E0D" w:rsidP="00866E0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7893">
        <w:rPr>
          <w:rFonts w:ascii="Times New Roman" w:eastAsia="Times New Roman" w:hAnsi="Times New Roman"/>
          <w:sz w:val="27"/>
          <w:szCs w:val="27"/>
          <w:lang w:eastAsia="ru-RU"/>
        </w:rPr>
        <w:t>документы и материалы, содержащие сведения, характеризующие трудовую деятельность, иную деятельность заявителя и его поведение после осуждения или прекращения уголовного преследования (копии трудовой книжки, характеристики с мест работы, учебы, иных документов, связанных с работой либо занятием предпринимательской деятельностью, заверенные в установленном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A87893">
        <w:rPr>
          <w:rFonts w:ascii="Times New Roman" w:eastAsia="Times New Roman" w:hAnsi="Times New Roman"/>
          <w:sz w:val="27"/>
          <w:szCs w:val="27"/>
          <w:lang w:eastAsia="ru-RU"/>
        </w:rPr>
        <w:t>порядке).</w:t>
      </w:r>
    </w:p>
    <w:p w:rsidR="00866E0D" w:rsidRDefault="00866E0D" w:rsidP="00866E0D">
      <w:r w:rsidRPr="003475AE">
        <w:rPr>
          <w:rFonts w:ascii="Times New Roman" w:eastAsia="Times New Roman" w:hAnsi="Times New Roman"/>
          <w:sz w:val="27"/>
          <w:szCs w:val="27"/>
          <w:lang w:eastAsia="ru-RU"/>
        </w:rPr>
        <w:t xml:space="preserve">       </w:t>
      </w:r>
      <w:r w:rsidRPr="003475AE">
        <w:rPr>
          <w:rFonts w:ascii="Times New Roman" w:hAnsi="Times New Roman"/>
          <w:sz w:val="27"/>
          <w:szCs w:val="27"/>
        </w:rPr>
        <w:br/>
      </w:r>
      <w:r w:rsidRPr="003475AE">
        <w:rPr>
          <w:rFonts w:ascii="Times New Roman" w:hAnsi="Times New Roman"/>
          <w:i/>
          <w:sz w:val="20"/>
          <w:szCs w:val="20"/>
        </w:rPr>
        <w:t>*В случае если заявление и прилагаемые к нему документы и материалы подаются в комиссию представителем заявителя, то помимо указанных документов и материалов к заявлению прилагается доверенность или иной документ, удостоверяющие полномочия представителя за</w:t>
      </w:r>
    </w:p>
    <w:sectPr w:rsidR="00866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16599"/>
    <w:multiLevelType w:val="hybridMultilevel"/>
    <w:tmpl w:val="F778625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50"/>
    <w:rsid w:val="006932CD"/>
    <w:rsid w:val="00866E0D"/>
    <w:rsid w:val="00B20C42"/>
    <w:rsid w:val="00B56450"/>
    <w:rsid w:val="00C0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E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E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Федоровна Атаманюк</dc:creator>
  <cp:lastModifiedBy>Мария Сергеевна БОГДАНОВА</cp:lastModifiedBy>
  <cp:revision>2</cp:revision>
  <dcterms:created xsi:type="dcterms:W3CDTF">2018-06-04T12:12:00Z</dcterms:created>
  <dcterms:modified xsi:type="dcterms:W3CDTF">2018-06-04T12:12:00Z</dcterms:modified>
</cp:coreProperties>
</file>